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A4" w:rsidRPr="009852C8" w:rsidRDefault="002E75A4" w:rsidP="002E75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2C8">
        <w:rPr>
          <w:rFonts w:ascii="Times New Roman" w:hAnsi="Times New Roman"/>
          <w:b/>
          <w:sz w:val="24"/>
          <w:szCs w:val="24"/>
        </w:rPr>
        <w:t>ИНФОРМАЦИОННЫЙ ЛИСТОК</w:t>
      </w:r>
    </w:p>
    <w:p w:rsidR="00D43444" w:rsidRPr="009852C8" w:rsidRDefault="002E75A4" w:rsidP="002E75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2C8">
        <w:rPr>
          <w:rFonts w:ascii="Times New Roman" w:hAnsi="Times New Roman"/>
          <w:b/>
          <w:sz w:val="24"/>
          <w:szCs w:val="24"/>
        </w:rPr>
        <w:t>к общему собранию собственников помещений многоквартирного жилого дома №</w:t>
      </w:r>
      <w:r w:rsidR="009A1A5B">
        <w:rPr>
          <w:rFonts w:ascii="Times New Roman" w:hAnsi="Times New Roman"/>
          <w:b/>
          <w:sz w:val="24"/>
          <w:szCs w:val="24"/>
        </w:rPr>
        <w:t>32</w:t>
      </w:r>
      <w:r w:rsidR="00D43444" w:rsidRPr="009852C8">
        <w:rPr>
          <w:rFonts w:ascii="Times New Roman" w:hAnsi="Times New Roman"/>
          <w:b/>
          <w:sz w:val="24"/>
          <w:szCs w:val="24"/>
        </w:rPr>
        <w:t xml:space="preserve"> </w:t>
      </w:r>
      <w:r w:rsidRPr="009852C8">
        <w:rPr>
          <w:rFonts w:ascii="Times New Roman" w:hAnsi="Times New Roman"/>
          <w:b/>
          <w:sz w:val="24"/>
          <w:szCs w:val="24"/>
        </w:rPr>
        <w:t xml:space="preserve">по ул. Карла Маркса г. Н. Новгорода в форме </w:t>
      </w:r>
      <w:proofErr w:type="spellStart"/>
      <w:r w:rsidR="00D43444" w:rsidRPr="009852C8">
        <w:rPr>
          <w:rFonts w:ascii="Times New Roman" w:hAnsi="Times New Roman"/>
          <w:b/>
          <w:sz w:val="24"/>
          <w:szCs w:val="24"/>
        </w:rPr>
        <w:t>очно-</w:t>
      </w:r>
      <w:r w:rsidRPr="009852C8">
        <w:rPr>
          <w:rFonts w:ascii="Times New Roman" w:hAnsi="Times New Roman"/>
          <w:b/>
          <w:sz w:val="24"/>
          <w:szCs w:val="24"/>
        </w:rPr>
        <w:t>заочного</w:t>
      </w:r>
      <w:proofErr w:type="spellEnd"/>
      <w:r w:rsidRPr="009852C8">
        <w:rPr>
          <w:rFonts w:ascii="Times New Roman" w:hAnsi="Times New Roman"/>
          <w:b/>
          <w:sz w:val="24"/>
          <w:szCs w:val="24"/>
        </w:rPr>
        <w:t xml:space="preserve"> голосования </w:t>
      </w:r>
    </w:p>
    <w:p w:rsidR="002E75A4" w:rsidRPr="009852C8" w:rsidRDefault="002E75A4" w:rsidP="002E75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2C8">
        <w:rPr>
          <w:rFonts w:ascii="Times New Roman" w:hAnsi="Times New Roman"/>
          <w:b/>
          <w:sz w:val="24"/>
          <w:szCs w:val="24"/>
        </w:rPr>
        <w:t xml:space="preserve"> с «</w:t>
      </w:r>
      <w:r w:rsidR="004A1BA4">
        <w:rPr>
          <w:rFonts w:ascii="Times New Roman" w:hAnsi="Times New Roman"/>
          <w:b/>
          <w:sz w:val="24"/>
          <w:szCs w:val="24"/>
        </w:rPr>
        <w:t>2</w:t>
      </w:r>
      <w:r w:rsidR="009A1A5B">
        <w:rPr>
          <w:rFonts w:ascii="Times New Roman" w:hAnsi="Times New Roman"/>
          <w:b/>
          <w:sz w:val="24"/>
          <w:szCs w:val="24"/>
        </w:rPr>
        <w:t>2</w:t>
      </w:r>
      <w:r w:rsidRPr="009852C8">
        <w:rPr>
          <w:rFonts w:ascii="Times New Roman" w:hAnsi="Times New Roman"/>
          <w:b/>
          <w:sz w:val="24"/>
          <w:szCs w:val="24"/>
        </w:rPr>
        <w:t xml:space="preserve">» </w:t>
      </w:r>
      <w:r w:rsidR="004A1BA4">
        <w:rPr>
          <w:rFonts w:ascii="Times New Roman" w:hAnsi="Times New Roman"/>
          <w:b/>
          <w:sz w:val="24"/>
          <w:szCs w:val="24"/>
        </w:rPr>
        <w:t>марта 2017</w:t>
      </w:r>
      <w:r w:rsidRPr="009852C8">
        <w:rPr>
          <w:rFonts w:ascii="Times New Roman" w:hAnsi="Times New Roman"/>
          <w:b/>
          <w:sz w:val="24"/>
          <w:szCs w:val="24"/>
        </w:rPr>
        <w:t xml:space="preserve"> г. по «</w:t>
      </w:r>
      <w:r w:rsidR="009A1A5B">
        <w:rPr>
          <w:rFonts w:ascii="Times New Roman" w:hAnsi="Times New Roman"/>
          <w:b/>
          <w:sz w:val="24"/>
          <w:szCs w:val="24"/>
        </w:rPr>
        <w:t>03</w:t>
      </w:r>
      <w:r w:rsidRPr="009852C8">
        <w:rPr>
          <w:rFonts w:ascii="Times New Roman" w:hAnsi="Times New Roman"/>
          <w:b/>
          <w:sz w:val="24"/>
          <w:szCs w:val="24"/>
        </w:rPr>
        <w:t xml:space="preserve">» </w:t>
      </w:r>
      <w:r w:rsidR="009A1A5B">
        <w:rPr>
          <w:rFonts w:ascii="Times New Roman" w:hAnsi="Times New Roman"/>
          <w:b/>
          <w:sz w:val="24"/>
          <w:szCs w:val="24"/>
        </w:rPr>
        <w:t>мая</w:t>
      </w:r>
      <w:r w:rsidR="004A1BA4">
        <w:rPr>
          <w:rFonts w:ascii="Times New Roman" w:hAnsi="Times New Roman"/>
          <w:b/>
          <w:sz w:val="24"/>
          <w:szCs w:val="24"/>
        </w:rPr>
        <w:t xml:space="preserve"> 2017</w:t>
      </w:r>
      <w:r w:rsidRPr="009852C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D87FA9" w:rsidRPr="009852C8" w:rsidRDefault="00D87FA9" w:rsidP="002E75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FA9" w:rsidRPr="009852C8" w:rsidRDefault="00932808" w:rsidP="00D87FA9">
      <w:pPr>
        <w:spacing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Ежегодное очередное об</w:t>
      </w:r>
      <w:r w:rsidR="00D87FA9" w:rsidRPr="009852C8">
        <w:rPr>
          <w:rFonts w:ascii="Times New Roman" w:hAnsi="Times New Roman"/>
          <w:sz w:val="24"/>
          <w:szCs w:val="24"/>
        </w:rPr>
        <w:t xml:space="preserve">щее собрание собственников помещений МКД будет проведено в соответствии с ч.3 ст.47 Жилищного кодекса посредством </w:t>
      </w:r>
      <w:proofErr w:type="spellStart"/>
      <w:r w:rsidR="00D87FA9" w:rsidRPr="009852C8">
        <w:rPr>
          <w:rFonts w:ascii="Times New Roman" w:hAnsi="Times New Roman"/>
          <w:sz w:val="24"/>
          <w:szCs w:val="24"/>
        </w:rPr>
        <w:t>очно-заочного</w:t>
      </w:r>
      <w:proofErr w:type="spellEnd"/>
      <w:r w:rsidR="00D87FA9" w:rsidRPr="009852C8">
        <w:rPr>
          <w:rFonts w:ascii="Times New Roman" w:hAnsi="Times New Roman"/>
          <w:sz w:val="24"/>
          <w:szCs w:val="24"/>
        </w:rPr>
        <w:t xml:space="preserve"> голосования,</w:t>
      </w:r>
      <w:r w:rsidR="00D87FA9" w:rsidRPr="009852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дом.</w:t>
      </w:r>
    </w:p>
    <w:p w:rsidR="00171458" w:rsidRPr="00932808" w:rsidRDefault="00171458" w:rsidP="001714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2808">
        <w:rPr>
          <w:rFonts w:ascii="Times New Roman" w:hAnsi="Times New Roman"/>
          <w:b/>
          <w:sz w:val="24"/>
          <w:szCs w:val="24"/>
        </w:rPr>
        <w:t>Данное общее собрание проводится по инициативе управляющей организации Частного учреждения «ЖЭК МЖК».</w:t>
      </w:r>
    </w:p>
    <w:p w:rsidR="00932808" w:rsidRPr="008D3E33" w:rsidRDefault="00932808" w:rsidP="0083682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 xml:space="preserve">Дата начала приема решений собственников помещений: </w:t>
      </w:r>
      <w:r w:rsidR="009A1A5B">
        <w:rPr>
          <w:rFonts w:ascii="Times New Roman" w:hAnsi="Times New Roman"/>
          <w:b/>
          <w:sz w:val="24"/>
          <w:szCs w:val="24"/>
          <w:u w:val="single"/>
        </w:rPr>
        <w:t>22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 xml:space="preserve"> марта 2017 года</w:t>
      </w:r>
      <w:r w:rsidRPr="008D3E33">
        <w:rPr>
          <w:rFonts w:ascii="Times New Roman" w:hAnsi="Times New Roman"/>
          <w:b/>
          <w:sz w:val="24"/>
          <w:szCs w:val="24"/>
        </w:rPr>
        <w:t xml:space="preserve">. </w:t>
      </w:r>
    </w:p>
    <w:p w:rsidR="00932808" w:rsidRDefault="00932808" w:rsidP="0083682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 xml:space="preserve">Последний день приема заполненных решений: </w:t>
      </w:r>
      <w:r w:rsidR="009A1A5B">
        <w:rPr>
          <w:rFonts w:ascii="Times New Roman" w:hAnsi="Times New Roman"/>
          <w:b/>
          <w:sz w:val="24"/>
          <w:szCs w:val="24"/>
          <w:u w:val="single"/>
        </w:rPr>
        <w:t>03 мая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 xml:space="preserve"> 2017 года</w:t>
      </w:r>
      <w:r w:rsidRPr="008D3E33">
        <w:rPr>
          <w:rFonts w:ascii="Times New Roman" w:hAnsi="Times New Roman"/>
          <w:b/>
          <w:sz w:val="24"/>
          <w:szCs w:val="24"/>
        </w:rPr>
        <w:t>.</w:t>
      </w:r>
    </w:p>
    <w:p w:rsidR="00836821" w:rsidRDefault="00836821" w:rsidP="008368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Заполненные бланки решений по вопросам повестки дня Вам необходимо передать по адресу: г. Н. Новгород, ул. Карла Маркса, д.32, помещение управляющей организации Частного учреждения «ЖЭК МЖК».</w:t>
      </w:r>
    </w:p>
    <w:p w:rsidR="00147280" w:rsidRPr="008D3E33" w:rsidRDefault="00147280" w:rsidP="008368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808" w:rsidRPr="008D3E33" w:rsidRDefault="00932808" w:rsidP="0093280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9A1A5B" w:rsidRPr="009A1A5B" w:rsidRDefault="009A1A5B" w:rsidP="009A1A5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A5B">
        <w:rPr>
          <w:rFonts w:ascii="Times New Roman" w:hAnsi="Times New Roman"/>
          <w:sz w:val="24"/>
          <w:szCs w:val="24"/>
        </w:rPr>
        <w:t>Утверждение кандидатуры председателя общего собрания собственников.</w:t>
      </w:r>
    </w:p>
    <w:p w:rsidR="009A1A5B" w:rsidRPr="009A1A5B" w:rsidRDefault="009A1A5B" w:rsidP="009A1A5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A5B">
        <w:rPr>
          <w:rFonts w:ascii="Times New Roman" w:hAnsi="Times New Roman"/>
          <w:sz w:val="24"/>
          <w:szCs w:val="24"/>
        </w:rPr>
        <w:t>Утверждение кандидатуры секретаря общего собрания собственников.</w:t>
      </w:r>
    </w:p>
    <w:p w:rsidR="009A1A5B" w:rsidRPr="009A1A5B" w:rsidRDefault="009A1A5B" w:rsidP="009A1A5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A5B">
        <w:rPr>
          <w:rFonts w:ascii="Times New Roman" w:hAnsi="Times New Roman"/>
          <w:sz w:val="24"/>
          <w:szCs w:val="24"/>
        </w:rPr>
        <w:t>Утверждение кандидатур членов счетной комиссии общего собрания собственников.</w:t>
      </w:r>
    </w:p>
    <w:p w:rsidR="009A1A5B" w:rsidRPr="009A1A5B" w:rsidRDefault="009A1A5B" w:rsidP="009A1A5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A5B">
        <w:rPr>
          <w:rFonts w:ascii="Times New Roman" w:hAnsi="Times New Roman"/>
          <w:sz w:val="24"/>
          <w:szCs w:val="24"/>
        </w:rPr>
        <w:t xml:space="preserve">О включении в п. 2.5  договора управления многоквартирным жилым домом № 32 по ул. Карла Маркса г. Н. Новгорода от 03.02.2016г. </w:t>
      </w:r>
      <w:proofErr w:type="spellStart"/>
      <w:r w:rsidRPr="009A1A5B">
        <w:rPr>
          <w:rFonts w:ascii="Times New Roman" w:hAnsi="Times New Roman"/>
          <w:sz w:val="24"/>
          <w:szCs w:val="24"/>
        </w:rPr>
        <w:t>пп</w:t>
      </w:r>
      <w:proofErr w:type="spellEnd"/>
      <w:r w:rsidRPr="009A1A5B">
        <w:rPr>
          <w:rFonts w:ascii="Times New Roman" w:hAnsi="Times New Roman"/>
          <w:sz w:val="24"/>
          <w:szCs w:val="24"/>
        </w:rPr>
        <w:t>. «</w:t>
      </w:r>
      <w:proofErr w:type="spellStart"/>
      <w:r w:rsidRPr="009A1A5B">
        <w:rPr>
          <w:rFonts w:ascii="Times New Roman" w:hAnsi="Times New Roman"/>
          <w:sz w:val="24"/>
          <w:szCs w:val="24"/>
        </w:rPr>
        <w:t>д</w:t>
      </w:r>
      <w:proofErr w:type="spellEnd"/>
      <w:r w:rsidRPr="009A1A5B">
        <w:rPr>
          <w:rFonts w:ascii="Times New Roman" w:hAnsi="Times New Roman"/>
          <w:sz w:val="24"/>
          <w:szCs w:val="24"/>
        </w:rPr>
        <w:t>» - коммунальная услуга «электроснабжение».</w:t>
      </w:r>
    </w:p>
    <w:p w:rsidR="009A1A5B" w:rsidRPr="009A1A5B" w:rsidRDefault="009A1A5B" w:rsidP="009A1A5B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A5B">
        <w:rPr>
          <w:rFonts w:ascii="Times New Roman" w:hAnsi="Times New Roman"/>
          <w:sz w:val="24"/>
          <w:szCs w:val="24"/>
        </w:rPr>
        <w:t>Об установке теплообменников на ГВС в МКД №32 по ул. Карла Маркса г. Н. Новгорода и утверждении целевого взноса на их установку.</w:t>
      </w:r>
    </w:p>
    <w:p w:rsidR="00147280" w:rsidRDefault="00147280" w:rsidP="00547942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</w:p>
    <w:p w:rsidR="00CF3321" w:rsidRDefault="00CF3321" w:rsidP="00547942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</w:p>
    <w:p w:rsidR="00547942" w:rsidRDefault="00710DAC" w:rsidP="00547942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  <w:r w:rsidR="006177CC">
        <w:rPr>
          <w:rFonts w:ascii="Times New Roman" w:hAnsi="Times New Roman"/>
          <w:b/>
          <w:sz w:val="24"/>
          <w:szCs w:val="24"/>
        </w:rPr>
        <w:t xml:space="preserve"> В </w:t>
      </w:r>
      <w:r w:rsidR="00547942" w:rsidRPr="009852C8">
        <w:rPr>
          <w:rFonts w:ascii="Times New Roman" w:hAnsi="Times New Roman"/>
          <w:b/>
          <w:sz w:val="24"/>
          <w:szCs w:val="24"/>
        </w:rPr>
        <w:t>ДОГОВОР УПРАВЛЕНИЯ</w:t>
      </w:r>
    </w:p>
    <w:p w:rsidR="00710DAC" w:rsidRDefault="00710DAC" w:rsidP="00547942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</w:p>
    <w:p w:rsidR="00710DAC" w:rsidRPr="009B3AA3" w:rsidRDefault="00710DAC" w:rsidP="00710DAC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Напоминаем</w:t>
      </w:r>
      <w:r w:rsidRPr="009B3AA3">
        <w:rPr>
          <w:rFonts w:ascii="Times New Roman" w:hAnsi="Times New Roman"/>
          <w:b/>
          <w:sz w:val="24"/>
          <w:szCs w:val="24"/>
          <w:u w:val="single"/>
        </w:rPr>
        <w:t>, что с 01 марта 2017 г.   Частное учреждение переходит на общий договор энергоснабжения</w:t>
      </w:r>
      <w:r w:rsidR="00C07A69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C07A69">
        <w:rPr>
          <w:rFonts w:ascii="Times New Roman" w:hAnsi="Times New Roman"/>
          <w:b/>
          <w:sz w:val="24"/>
          <w:szCs w:val="24"/>
          <w:u w:val="single"/>
        </w:rPr>
        <w:t>электро</w:t>
      </w:r>
      <w:proofErr w:type="spellEnd"/>
      <w:r w:rsidR="00C07A69">
        <w:rPr>
          <w:rFonts w:ascii="Times New Roman" w:hAnsi="Times New Roman"/>
          <w:b/>
          <w:sz w:val="24"/>
          <w:szCs w:val="24"/>
          <w:u w:val="single"/>
        </w:rPr>
        <w:t>)</w:t>
      </w:r>
      <w:r w:rsidRPr="009B3AA3">
        <w:rPr>
          <w:rFonts w:ascii="Times New Roman" w:hAnsi="Times New Roman"/>
          <w:b/>
          <w:sz w:val="24"/>
          <w:szCs w:val="24"/>
          <w:u w:val="single"/>
        </w:rPr>
        <w:t xml:space="preserve"> многоквартирного дома, расположенного по адресу: 603159, г. Н. Новгород, ул. Карла Маркса, дома №</w:t>
      </w:r>
      <w:r w:rsidR="009A1A5B">
        <w:rPr>
          <w:rFonts w:ascii="Times New Roman" w:hAnsi="Times New Roman"/>
          <w:b/>
          <w:sz w:val="24"/>
          <w:szCs w:val="24"/>
          <w:u w:val="single"/>
        </w:rPr>
        <w:t>32</w:t>
      </w:r>
      <w:r w:rsidRPr="009B3AA3">
        <w:rPr>
          <w:rFonts w:ascii="Times New Roman" w:hAnsi="Times New Roman"/>
          <w:b/>
          <w:sz w:val="24"/>
          <w:szCs w:val="24"/>
          <w:u w:val="single"/>
        </w:rPr>
        <w:t xml:space="preserve">, для целей оказания собственникам жилых и нежилых помещений указанного жилого дома коммунальной услуги электроснабжения, а также для использования электроэнергии на </w:t>
      </w:r>
      <w:proofErr w:type="spellStart"/>
      <w:r w:rsidRPr="009B3AA3">
        <w:rPr>
          <w:rFonts w:ascii="Times New Roman" w:hAnsi="Times New Roman"/>
          <w:b/>
          <w:sz w:val="24"/>
          <w:szCs w:val="24"/>
          <w:u w:val="single"/>
        </w:rPr>
        <w:t>общедомовые</w:t>
      </w:r>
      <w:proofErr w:type="spellEnd"/>
      <w:r w:rsidRPr="009B3AA3">
        <w:rPr>
          <w:rFonts w:ascii="Times New Roman" w:hAnsi="Times New Roman"/>
          <w:b/>
          <w:sz w:val="24"/>
          <w:szCs w:val="24"/>
          <w:u w:val="single"/>
        </w:rPr>
        <w:t xml:space="preserve"> нужды.</w:t>
      </w:r>
    </w:p>
    <w:p w:rsidR="00710DAC" w:rsidRDefault="00710DAC" w:rsidP="00710DAC">
      <w:pPr>
        <w:spacing w:after="0"/>
        <w:ind w:firstLine="992"/>
        <w:jc w:val="both"/>
        <w:rPr>
          <w:rFonts w:ascii="Times New Roman" w:hAnsi="Times New Roman"/>
          <w:b/>
          <w:sz w:val="24"/>
          <w:szCs w:val="24"/>
        </w:rPr>
      </w:pPr>
      <w:r w:rsidRPr="00147280">
        <w:rPr>
          <w:rFonts w:ascii="Times New Roman" w:hAnsi="Times New Roman"/>
          <w:b/>
          <w:sz w:val="24"/>
          <w:szCs w:val="24"/>
        </w:rPr>
        <w:t xml:space="preserve">Обращаем Ваше внимание, что в период с 23-его по 26-е </w:t>
      </w:r>
      <w:r w:rsidR="00D92FB1">
        <w:rPr>
          <w:rFonts w:ascii="Times New Roman" w:hAnsi="Times New Roman"/>
          <w:b/>
          <w:sz w:val="24"/>
          <w:szCs w:val="24"/>
        </w:rPr>
        <w:t xml:space="preserve">каждого месяца начиная с </w:t>
      </w:r>
      <w:r w:rsidRPr="00147280">
        <w:rPr>
          <w:rFonts w:ascii="Times New Roman" w:hAnsi="Times New Roman"/>
          <w:b/>
          <w:sz w:val="24"/>
          <w:szCs w:val="24"/>
        </w:rPr>
        <w:t>марта 2017 года показания квартирных электросчетчиков необходимо передавать в Частное учреждение «ЖЭК МЖК» одним из следующих способов:</w:t>
      </w:r>
    </w:p>
    <w:p w:rsidR="00CF3321" w:rsidRDefault="00CF3321" w:rsidP="00710DAC">
      <w:pPr>
        <w:spacing w:after="0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CF3321" w:rsidRDefault="00CF3321" w:rsidP="00710DAC">
      <w:pPr>
        <w:spacing w:after="0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710DAC" w:rsidRPr="00830F7E" w:rsidRDefault="00710DAC" w:rsidP="00710DAC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830F7E">
        <w:rPr>
          <w:rFonts w:ascii="Times New Roman" w:hAnsi="Times New Roman"/>
          <w:b/>
          <w:sz w:val="24"/>
          <w:szCs w:val="24"/>
        </w:rPr>
        <w:lastRenderedPageBreak/>
        <w:t>СПОСОБЫ ПЕРЕДАЧИ ПОКАЗАНИЙ:</w:t>
      </w:r>
    </w:p>
    <w:p w:rsidR="00710DAC" w:rsidRPr="00147280" w:rsidRDefault="00710DAC" w:rsidP="00710DAC">
      <w:pPr>
        <w:pStyle w:val="aa"/>
        <w:numPr>
          <w:ilvl w:val="0"/>
          <w:numId w:val="9"/>
        </w:num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47280">
        <w:rPr>
          <w:rFonts w:ascii="Times New Roman" w:hAnsi="Times New Roman"/>
          <w:sz w:val="24"/>
          <w:szCs w:val="24"/>
        </w:rPr>
        <w:t xml:space="preserve">вписать показания в отрывной талон (у кого есть), который находится в верхней части  квитанции за ЖКУ </w:t>
      </w:r>
      <w:r w:rsidR="00804C22">
        <w:rPr>
          <w:rFonts w:ascii="Times New Roman" w:hAnsi="Times New Roman"/>
          <w:sz w:val="24"/>
          <w:szCs w:val="24"/>
        </w:rPr>
        <w:t xml:space="preserve">или на листе бумаге </w:t>
      </w:r>
      <w:r w:rsidRPr="00147280">
        <w:rPr>
          <w:rFonts w:ascii="Times New Roman" w:hAnsi="Times New Roman"/>
          <w:sz w:val="24"/>
          <w:szCs w:val="24"/>
        </w:rPr>
        <w:t xml:space="preserve">и передать в офис Частного учреждения «ЖЭК МЖК» или опустить в специальный ящик для показаний на двери </w:t>
      </w:r>
      <w:proofErr w:type="spellStart"/>
      <w:r w:rsidRPr="00147280">
        <w:rPr>
          <w:rFonts w:ascii="Times New Roman" w:hAnsi="Times New Roman"/>
          <w:sz w:val="24"/>
          <w:szCs w:val="24"/>
        </w:rPr>
        <w:t>ЖЭКа</w:t>
      </w:r>
      <w:proofErr w:type="spellEnd"/>
      <w:r w:rsidRPr="00147280">
        <w:rPr>
          <w:rFonts w:ascii="Times New Roman" w:hAnsi="Times New Roman"/>
          <w:sz w:val="24"/>
          <w:szCs w:val="24"/>
        </w:rPr>
        <w:t>. Со следующего месяца отрывные талоны появятся в квитанциях у всех собственников.</w:t>
      </w:r>
    </w:p>
    <w:p w:rsidR="00710DAC" w:rsidRPr="00147280" w:rsidRDefault="00710DAC" w:rsidP="00710DAC">
      <w:pPr>
        <w:pStyle w:val="aa"/>
        <w:numPr>
          <w:ilvl w:val="0"/>
          <w:numId w:val="9"/>
        </w:num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электронной почте по адресу: </w:t>
      </w:r>
      <w:hyperlink r:id="rId8" w:history="1"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mgknn</w:t>
        </w:r>
        <w:r w:rsidRPr="0014728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4728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10DAC" w:rsidRDefault="00710DAC" w:rsidP="00710DAC">
      <w:pPr>
        <w:pStyle w:val="aa"/>
        <w:numPr>
          <w:ilvl w:val="0"/>
          <w:numId w:val="9"/>
        </w:num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официальный сайт управляющей организации: </w:t>
      </w:r>
      <w:hyperlink r:id="rId9" w:history="1"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14728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mgknn</w:t>
        </w:r>
        <w:proofErr w:type="spellEnd"/>
        <w:r w:rsidRPr="0014728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4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(вкладка «Передать показания счетчиков»)</w:t>
      </w:r>
    </w:p>
    <w:p w:rsidR="00710DAC" w:rsidRDefault="00710DAC" w:rsidP="00710DAC">
      <w:pPr>
        <w:pStyle w:val="aa"/>
        <w:numPr>
          <w:ilvl w:val="0"/>
          <w:numId w:val="9"/>
        </w:num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телефону: 247-76-73</w:t>
      </w:r>
    </w:p>
    <w:p w:rsidR="00804C22" w:rsidRPr="00804C22" w:rsidRDefault="00804C22" w:rsidP="00804C22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804C22">
        <w:rPr>
          <w:rFonts w:ascii="Times New Roman" w:hAnsi="Times New Roman"/>
          <w:b/>
          <w:sz w:val="24"/>
          <w:szCs w:val="24"/>
        </w:rPr>
        <w:t>ВНИМАНИЕ!!!!</w:t>
      </w:r>
    </w:p>
    <w:p w:rsidR="00804C22" w:rsidRDefault="00804C22" w:rsidP="00804C22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804C22">
        <w:rPr>
          <w:rFonts w:ascii="Times New Roman" w:hAnsi="Times New Roman"/>
          <w:b/>
          <w:sz w:val="24"/>
          <w:szCs w:val="24"/>
        </w:rPr>
        <w:t>Просим отключить услугу «</w:t>
      </w:r>
      <w:proofErr w:type="spellStart"/>
      <w:r w:rsidRPr="00804C22">
        <w:rPr>
          <w:rFonts w:ascii="Times New Roman" w:hAnsi="Times New Roman"/>
          <w:b/>
          <w:sz w:val="24"/>
          <w:szCs w:val="24"/>
        </w:rPr>
        <w:t>Автоплатеж</w:t>
      </w:r>
      <w:proofErr w:type="spellEnd"/>
      <w:r w:rsidRPr="00804C22">
        <w:rPr>
          <w:rFonts w:ascii="Times New Roman" w:hAnsi="Times New Roman"/>
          <w:b/>
          <w:sz w:val="24"/>
          <w:szCs w:val="24"/>
        </w:rPr>
        <w:t xml:space="preserve">» в пользу ПАО «ТНС </w:t>
      </w:r>
      <w:proofErr w:type="spellStart"/>
      <w:r w:rsidRPr="00804C22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804C22">
        <w:rPr>
          <w:rFonts w:ascii="Times New Roman" w:hAnsi="Times New Roman"/>
          <w:b/>
          <w:sz w:val="24"/>
          <w:szCs w:val="24"/>
        </w:rPr>
        <w:t xml:space="preserve"> НН»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1A5B" w:rsidRDefault="00804C22" w:rsidP="00804C22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ind w:left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Электроэнергию по февраль 2017 года необходимо оплатить </w:t>
      </w:r>
    </w:p>
    <w:p w:rsidR="00804C22" w:rsidRPr="00804C22" w:rsidRDefault="00804C22" w:rsidP="00804C22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ind w:left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ПАО «ТНС 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НН» по их квитанциям!</w:t>
      </w:r>
    </w:p>
    <w:p w:rsidR="00147280" w:rsidRDefault="00147280" w:rsidP="00547942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</w:p>
    <w:p w:rsidR="00BF19AA" w:rsidRPr="00BF19AA" w:rsidRDefault="00BF19AA" w:rsidP="00BF19A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2.5 действующего договора управления от 03.02.2016г. МКД №</w:t>
      </w:r>
      <w:r w:rsidR="009A1A5B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по ул. Карла Маркса г. Н. Новгорода управляющая организация Частное учреждение «ЖЭК МЖК» обеспечивает предоставление жителям следующих коммунальных услуг: холодное водоснабжение, горячее водоснабжение, водоотведение, отопление.</w:t>
      </w:r>
      <w:r w:rsidR="002E32DE">
        <w:rPr>
          <w:rFonts w:ascii="Times New Roman" w:hAnsi="Times New Roman"/>
          <w:sz w:val="24"/>
          <w:szCs w:val="24"/>
        </w:rPr>
        <w:t xml:space="preserve"> Электроснабжение в данно</w:t>
      </w:r>
      <w:r w:rsidR="00710DAC">
        <w:rPr>
          <w:rFonts w:ascii="Times New Roman" w:hAnsi="Times New Roman"/>
          <w:sz w:val="24"/>
          <w:szCs w:val="24"/>
        </w:rPr>
        <w:t>м</w:t>
      </w:r>
      <w:r w:rsidR="002E32DE">
        <w:rPr>
          <w:rFonts w:ascii="Times New Roman" w:hAnsi="Times New Roman"/>
          <w:sz w:val="24"/>
          <w:szCs w:val="24"/>
        </w:rPr>
        <w:t xml:space="preserve"> пункте отсутствует.</w:t>
      </w:r>
    </w:p>
    <w:p w:rsidR="00CB3405" w:rsidRDefault="00CB3405" w:rsidP="002F204D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ч. 4 ст. 154 Жилищного кодекса РФ п</w:t>
      </w:r>
      <w:r w:rsidRPr="00CB3405">
        <w:rPr>
          <w:rFonts w:ascii="Times New Roman" w:hAnsi="Times New Roman"/>
          <w:sz w:val="24"/>
          <w:szCs w:val="24"/>
        </w:rPr>
        <w:t xml:space="preserve">лата за коммунальные услуги включает в себя плату за холодную воду, горячую воду, </w:t>
      </w:r>
      <w:r w:rsidRPr="00CB3405">
        <w:rPr>
          <w:rFonts w:ascii="Times New Roman" w:hAnsi="Times New Roman"/>
          <w:b/>
          <w:sz w:val="24"/>
          <w:szCs w:val="24"/>
          <w:u w:val="single"/>
        </w:rPr>
        <w:t>электрическую энергию</w:t>
      </w:r>
      <w:r w:rsidRPr="00CB3405">
        <w:rPr>
          <w:rFonts w:ascii="Times New Roman" w:hAnsi="Times New Roman"/>
          <w:sz w:val="24"/>
          <w:szCs w:val="24"/>
        </w:rPr>
        <w:t>, тепловую энергию, плату за отведение сточных вод, обращение с твердыми коммунальными отходами</w:t>
      </w:r>
      <w:r>
        <w:rPr>
          <w:rFonts w:ascii="Times New Roman" w:hAnsi="Times New Roman"/>
          <w:sz w:val="24"/>
          <w:szCs w:val="24"/>
        </w:rPr>
        <w:t>.</w:t>
      </w:r>
    </w:p>
    <w:p w:rsidR="00710DAC" w:rsidRDefault="00DB139C" w:rsidP="002F204D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настоящее время все жители дома оплачивают коммунальную услугу электроснабжение непосредственно 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организацию ПАО «ТНС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НН»</w:t>
      </w:r>
      <w:r w:rsidR="00BF26D9">
        <w:rPr>
          <w:rFonts w:ascii="Times New Roman" w:hAnsi="Times New Roman"/>
          <w:sz w:val="24"/>
          <w:szCs w:val="24"/>
        </w:rPr>
        <w:t>, что в соответствии с проверками и предписаниями Прокуратуры противоречит действующему законодательству.</w:t>
      </w:r>
    </w:p>
    <w:p w:rsidR="00C81117" w:rsidRPr="00C81117" w:rsidRDefault="00850721" w:rsidP="00850721">
      <w:pPr>
        <w:tabs>
          <w:tab w:val="left" w:pos="62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850721">
        <w:rPr>
          <w:rFonts w:ascii="Times New Roman" w:hAnsi="Times New Roman"/>
          <w:sz w:val="24"/>
          <w:szCs w:val="24"/>
        </w:rPr>
        <w:t>В соответствии с п.2 Правил, обязательных при заключении договоров с</w:t>
      </w:r>
      <w:r>
        <w:rPr>
          <w:sz w:val="28"/>
          <w:szCs w:val="28"/>
        </w:rPr>
        <w:t xml:space="preserve"> </w:t>
      </w:r>
      <w:proofErr w:type="spellStart"/>
      <w:r w:rsidR="00C81117" w:rsidRPr="00C8111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C81117" w:rsidRPr="00C81117">
        <w:rPr>
          <w:rFonts w:ascii="Times New Roman" w:hAnsi="Times New Roman"/>
          <w:sz w:val="24"/>
          <w:szCs w:val="24"/>
        </w:rPr>
        <w:t xml:space="preserve"> организациями, утвержденных Постановлением Правительства РФ от 14.02.2012г. №124.,  Частное учреждение «ЖЭК МЖК» является исполнителем коммунальных услуг.</w:t>
      </w:r>
    </w:p>
    <w:p w:rsidR="00C81117" w:rsidRDefault="00A465C9" w:rsidP="00C811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81117" w:rsidRPr="00C81117">
        <w:rPr>
          <w:rFonts w:ascii="Times New Roman" w:hAnsi="Times New Roman"/>
          <w:sz w:val="24"/>
          <w:szCs w:val="24"/>
        </w:rPr>
        <w:t xml:space="preserve">Согласно п. 4 Правил № 124 и </w:t>
      </w:r>
      <w:proofErr w:type="spellStart"/>
      <w:r w:rsidR="00C81117" w:rsidRPr="00C81117">
        <w:rPr>
          <w:rFonts w:ascii="Times New Roman" w:hAnsi="Times New Roman"/>
          <w:sz w:val="24"/>
          <w:szCs w:val="24"/>
        </w:rPr>
        <w:t>пп</w:t>
      </w:r>
      <w:proofErr w:type="spellEnd"/>
      <w:r w:rsidR="00C81117" w:rsidRPr="00C81117">
        <w:rPr>
          <w:rFonts w:ascii="Times New Roman" w:hAnsi="Times New Roman"/>
          <w:sz w:val="24"/>
          <w:szCs w:val="24"/>
        </w:rPr>
        <w:t xml:space="preserve">. б п.31 Правил предоставления коммунальных услуг, утвержденных Постановлением Правительства РФ от 06.05.2011г. №354, исполнитель обязан заключать с </w:t>
      </w:r>
      <w:proofErr w:type="spellStart"/>
      <w:r w:rsidR="00C81117" w:rsidRPr="00C8111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C81117" w:rsidRPr="00C81117">
        <w:rPr>
          <w:rFonts w:ascii="Times New Roman" w:hAnsi="Times New Roman"/>
          <w:sz w:val="24"/>
          <w:szCs w:val="24"/>
        </w:rPr>
        <w:t xml:space="preserve"> организациями договоры о приобретении коммунальных ресурсов, используемых при предоставлении коммунальных услуг потребителям.</w:t>
      </w:r>
    </w:p>
    <w:p w:rsidR="00112F56" w:rsidRDefault="00112F56" w:rsidP="00CE4211">
      <w:pPr>
        <w:spacing w:after="0"/>
        <w:ind w:firstLine="992"/>
        <w:jc w:val="both"/>
        <w:rPr>
          <w:rFonts w:ascii="Times New Roman" w:hAnsi="Times New Roman"/>
          <w:b/>
          <w:sz w:val="24"/>
          <w:szCs w:val="24"/>
        </w:rPr>
      </w:pPr>
      <w:r w:rsidRPr="00112F56">
        <w:rPr>
          <w:rFonts w:ascii="Times New Roman" w:hAnsi="Times New Roman"/>
          <w:b/>
          <w:sz w:val="24"/>
          <w:szCs w:val="24"/>
        </w:rPr>
        <w:t xml:space="preserve"> В соответствии с ч. 7 ст. 155 Жилищного кодекса РФ собственники помещений в многоквартирном доме, управление которым осуществляется управляющей организацией, плату за жилое помещение и коммунальные услуги вносят этой управляющей организации.</w:t>
      </w:r>
    </w:p>
    <w:p w:rsidR="00CE4211" w:rsidRDefault="006C4D6C" w:rsidP="00CE4211">
      <w:pPr>
        <w:spacing w:after="0"/>
        <w:ind w:firstLine="9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Согласно ч. 7.1 ст. 155 Жилищного кодекса жители </w:t>
      </w:r>
      <w:r w:rsidRPr="006C4D6C">
        <w:rPr>
          <w:rFonts w:ascii="Times New Roman" w:hAnsi="Times New Roman"/>
          <w:b/>
          <w:sz w:val="24"/>
          <w:szCs w:val="24"/>
        </w:rPr>
        <w:t xml:space="preserve">могут вносить плату за все или некоторые коммунальные услуги </w:t>
      </w:r>
      <w:r>
        <w:rPr>
          <w:rFonts w:ascii="Times New Roman" w:hAnsi="Times New Roman"/>
          <w:b/>
          <w:sz w:val="24"/>
          <w:szCs w:val="24"/>
        </w:rPr>
        <w:t xml:space="preserve">непосредственно </w:t>
      </w:r>
      <w:proofErr w:type="spellStart"/>
      <w:r w:rsidRPr="006C4D6C">
        <w:rPr>
          <w:rFonts w:ascii="Times New Roman" w:hAnsi="Times New Roman"/>
          <w:b/>
          <w:sz w:val="24"/>
          <w:szCs w:val="24"/>
        </w:rPr>
        <w:t>ресурсоснабжающим</w:t>
      </w:r>
      <w:proofErr w:type="spellEnd"/>
      <w:r w:rsidRPr="006C4D6C">
        <w:rPr>
          <w:rFonts w:ascii="Times New Roman" w:hAnsi="Times New Roman"/>
          <w:b/>
          <w:sz w:val="24"/>
          <w:szCs w:val="24"/>
        </w:rPr>
        <w:t xml:space="preserve"> организациям</w:t>
      </w:r>
      <w:r>
        <w:rPr>
          <w:rFonts w:ascii="Times New Roman" w:hAnsi="Times New Roman"/>
          <w:b/>
          <w:sz w:val="24"/>
          <w:szCs w:val="24"/>
        </w:rPr>
        <w:t xml:space="preserve"> только в случае принятия такого решения на общем</w:t>
      </w:r>
      <w:r w:rsidRPr="006C4D6C">
        <w:rPr>
          <w:rFonts w:ascii="Times New Roman" w:hAnsi="Times New Roman"/>
          <w:b/>
          <w:sz w:val="24"/>
          <w:szCs w:val="24"/>
        </w:rPr>
        <w:t xml:space="preserve"> собрани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C4D6C">
        <w:rPr>
          <w:rFonts w:ascii="Times New Roman" w:hAnsi="Times New Roman"/>
          <w:b/>
          <w:sz w:val="24"/>
          <w:szCs w:val="24"/>
        </w:rPr>
        <w:t xml:space="preserve"> собственников помещений в многоквартирном доме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4D6C" w:rsidRDefault="006F0544" w:rsidP="00CE4211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F0544">
        <w:rPr>
          <w:rFonts w:ascii="Times New Roman" w:hAnsi="Times New Roman"/>
          <w:sz w:val="24"/>
          <w:szCs w:val="24"/>
        </w:rPr>
        <w:t>обственники помещений</w:t>
      </w:r>
      <w:r>
        <w:rPr>
          <w:rFonts w:ascii="Times New Roman" w:hAnsi="Times New Roman"/>
          <w:sz w:val="24"/>
          <w:szCs w:val="24"/>
        </w:rPr>
        <w:t xml:space="preserve"> многоквартирного жилого дома №</w:t>
      </w:r>
      <w:r w:rsidR="009A1A5B">
        <w:rPr>
          <w:rFonts w:ascii="Times New Roman" w:hAnsi="Times New Roman"/>
          <w:sz w:val="24"/>
          <w:szCs w:val="24"/>
        </w:rPr>
        <w:t>32</w:t>
      </w:r>
      <w:r w:rsidRPr="006F0544">
        <w:rPr>
          <w:rFonts w:ascii="Times New Roman" w:hAnsi="Times New Roman"/>
          <w:sz w:val="24"/>
          <w:szCs w:val="24"/>
        </w:rPr>
        <w:t xml:space="preserve"> по ул. Карла Маркса г. Н. Новгорода решения о заключении договора электроснабжения напрямую с ПАО «ТНС </w:t>
      </w:r>
      <w:proofErr w:type="spellStart"/>
      <w:r w:rsidRPr="006F0544">
        <w:rPr>
          <w:rFonts w:ascii="Times New Roman" w:hAnsi="Times New Roman"/>
          <w:sz w:val="24"/>
          <w:szCs w:val="24"/>
        </w:rPr>
        <w:t>Энерго</w:t>
      </w:r>
      <w:proofErr w:type="spellEnd"/>
      <w:r w:rsidRPr="006F0544">
        <w:rPr>
          <w:rFonts w:ascii="Times New Roman" w:hAnsi="Times New Roman"/>
          <w:sz w:val="24"/>
          <w:szCs w:val="24"/>
        </w:rPr>
        <w:t xml:space="preserve"> Нижний Новгород» и внесении платежей непосредственно в </w:t>
      </w:r>
      <w:proofErr w:type="spellStart"/>
      <w:r w:rsidRPr="006F0544">
        <w:rPr>
          <w:rFonts w:ascii="Times New Roman" w:hAnsi="Times New Roman"/>
          <w:sz w:val="24"/>
          <w:szCs w:val="24"/>
        </w:rPr>
        <w:t>ресурсоснабжающую</w:t>
      </w:r>
      <w:proofErr w:type="spellEnd"/>
      <w:r w:rsidRPr="006F0544">
        <w:rPr>
          <w:rFonts w:ascii="Times New Roman" w:hAnsi="Times New Roman"/>
          <w:sz w:val="24"/>
          <w:szCs w:val="24"/>
        </w:rPr>
        <w:t xml:space="preserve"> организацию не пр</w:t>
      </w:r>
      <w:r w:rsidR="00752BE2">
        <w:rPr>
          <w:rFonts w:ascii="Times New Roman" w:hAnsi="Times New Roman"/>
          <w:sz w:val="24"/>
          <w:szCs w:val="24"/>
        </w:rPr>
        <w:t>инимали.</w:t>
      </w:r>
    </w:p>
    <w:p w:rsidR="00752BE2" w:rsidRDefault="00752BE2" w:rsidP="00CE4211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электроснабжение помещений МКД – одна из коммунальных услуг, предоставление которой должна обеспечивать управляющая организация. В связи с этим плата за электрическую энергию будет включена в общую квитанцию на оплату ЖКУ.</w:t>
      </w:r>
    </w:p>
    <w:p w:rsidR="00DB4743" w:rsidRPr="00147280" w:rsidRDefault="00DB4743" w:rsidP="00CE4211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B17CD6" w:rsidRDefault="00B17CD6" w:rsidP="00027F6D">
      <w:pPr>
        <w:spacing w:after="0"/>
        <w:ind w:firstLine="992"/>
        <w:jc w:val="center"/>
        <w:rPr>
          <w:rFonts w:ascii="Times New Roman" w:hAnsi="Times New Roman"/>
          <w:b/>
          <w:sz w:val="24"/>
          <w:szCs w:val="24"/>
        </w:rPr>
      </w:pPr>
      <w:r w:rsidRPr="00B17CD6">
        <w:rPr>
          <w:rFonts w:ascii="Times New Roman" w:hAnsi="Times New Roman"/>
          <w:b/>
          <w:sz w:val="24"/>
          <w:szCs w:val="24"/>
        </w:rPr>
        <w:t xml:space="preserve">ТЕПЛООБМЕННИКИ НА ГВС </w:t>
      </w:r>
    </w:p>
    <w:p w:rsidR="0096617D" w:rsidRDefault="0096617D" w:rsidP="00027F6D">
      <w:pPr>
        <w:spacing w:after="0"/>
        <w:ind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B17CD6" w:rsidRDefault="006C395C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Горячее водоснабжение в нашем доме поставляется по открытой системе теплоснабжения – это означает, что в ГВС поступает та же вода, что и в систему отопления. Качество данной горячей воды оставляет желать лучшего. Кроме того, в период включения и выключения отопления горячая вода дополнительно загрязняется, с 01 июля 2017 года цена теплоносителя состав</w:t>
      </w:r>
      <w:r w:rsidR="00B25985">
        <w:rPr>
          <w:rFonts w:ascii="Times New Roman" w:hAnsi="Times New Roman"/>
          <w:color w:val="000000"/>
          <w:sz w:val="24"/>
          <w:szCs w:val="24"/>
        </w:rPr>
        <w:t>ит 59</w:t>
      </w:r>
      <w:r w:rsidR="00D92FB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59 </w:t>
      </w:r>
      <w:r w:rsidR="00B25985">
        <w:rPr>
          <w:rFonts w:ascii="Times New Roman" w:hAnsi="Times New Roman"/>
          <w:color w:val="000000"/>
          <w:sz w:val="24"/>
          <w:szCs w:val="24"/>
        </w:rPr>
        <w:t>руб.</w:t>
      </w:r>
      <w:r>
        <w:rPr>
          <w:rFonts w:ascii="Times New Roman" w:hAnsi="Times New Roman"/>
          <w:color w:val="000000"/>
          <w:sz w:val="24"/>
          <w:szCs w:val="24"/>
        </w:rPr>
        <w:t>. за 1 куб.м.</w:t>
      </w:r>
    </w:p>
    <w:p w:rsidR="00027F6D" w:rsidRDefault="00027F6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этой проблемы может стать установка теплообменников на ГВС</w:t>
      </w:r>
      <w:r w:rsidR="00DB395E">
        <w:rPr>
          <w:rFonts w:ascii="Times New Roman" w:hAnsi="Times New Roman"/>
          <w:color w:val="000000"/>
          <w:sz w:val="24"/>
          <w:szCs w:val="24"/>
        </w:rPr>
        <w:t>.</w:t>
      </w:r>
    </w:p>
    <w:p w:rsidR="00027F6D" w:rsidRDefault="000F3E76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3D2558">
        <w:rPr>
          <w:rFonts w:ascii="Times New Roman" w:hAnsi="Times New Roman"/>
          <w:color w:val="000000"/>
          <w:sz w:val="24"/>
          <w:szCs w:val="24"/>
        </w:rPr>
        <w:t>еплообменник</w:t>
      </w:r>
      <w:r w:rsidR="00FE59AC">
        <w:rPr>
          <w:rFonts w:ascii="Times New Roman" w:hAnsi="Times New Roman"/>
          <w:color w:val="000000"/>
          <w:sz w:val="24"/>
          <w:szCs w:val="24"/>
        </w:rPr>
        <w:t xml:space="preserve"> обеспечивает подогрев </w:t>
      </w:r>
      <w:r w:rsidR="003D25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9AC">
        <w:rPr>
          <w:rFonts w:ascii="Times New Roman" w:hAnsi="Times New Roman"/>
          <w:color w:val="000000"/>
          <w:sz w:val="24"/>
          <w:szCs w:val="24"/>
        </w:rPr>
        <w:t>чистой холодной воды</w:t>
      </w:r>
      <w:r w:rsidR="00DB395E">
        <w:rPr>
          <w:rFonts w:ascii="Times New Roman" w:hAnsi="Times New Roman"/>
          <w:color w:val="000000"/>
          <w:sz w:val="24"/>
          <w:szCs w:val="24"/>
        </w:rPr>
        <w:t xml:space="preserve"> для ГВС, что позволит:</w:t>
      </w:r>
    </w:p>
    <w:p w:rsidR="00DB395E" w:rsidRDefault="00DB395E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получать качественную (чистую, соответствующую обязательным требованиям) горячую воду;</w:t>
      </w:r>
    </w:p>
    <w:p w:rsidR="00DB395E" w:rsidRDefault="00DB395E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 обеспечить </w:t>
      </w:r>
      <w:r w:rsidR="0085647B">
        <w:rPr>
          <w:rFonts w:ascii="Times New Roman" w:hAnsi="Times New Roman"/>
          <w:color w:val="000000"/>
          <w:sz w:val="24"/>
          <w:szCs w:val="24"/>
        </w:rPr>
        <w:t>стабильную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температуру горячей воды – 55 С;</w:t>
      </w:r>
    </w:p>
    <w:p w:rsidR="00DB395E" w:rsidRDefault="00DB395E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стабилизировать давление горячей и холодной воды.</w:t>
      </w:r>
    </w:p>
    <w:p w:rsidR="003F0C1A" w:rsidRDefault="003F0C1A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DAC" w:rsidRDefault="00710DAC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Ориентировочная стоимость установки теплообменников</w:t>
      </w:r>
      <w:r w:rsidR="00CD3430">
        <w:rPr>
          <w:rFonts w:ascii="Times New Roman" w:hAnsi="Times New Roman"/>
          <w:color w:val="000000"/>
          <w:sz w:val="24"/>
          <w:szCs w:val="24"/>
        </w:rPr>
        <w:t xml:space="preserve"> на ГВС в доме №</w:t>
      </w:r>
      <w:r w:rsidR="009A1A5B">
        <w:rPr>
          <w:rFonts w:ascii="Times New Roman" w:hAnsi="Times New Roman"/>
          <w:color w:val="000000"/>
          <w:sz w:val="24"/>
          <w:szCs w:val="24"/>
        </w:rPr>
        <w:t>32</w:t>
      </w:r>
      <w:r w:rsidR="00CD3430">
        <w:rPr>
          <w:rFonts w:ascii="Times New Roman" w:hAnsi="Times New Roman"/>
          <w:color w:val="000000"/>
          <w:sz w:val="24"/>
          <w:szCs w:val="24"/>
        </w:rPr>
        <w:t xml:space="preserve"> по ул. Карла Маркса составляет – </w:t>
      </w:r>
      <w:r w:rsidR="009A1A5B">
        <w:rPr>
          <w:rFonts w:ascii="Times New Roman" w:hAnsi="Times New Roman"/>
          <w:color w:val="000000"/>
          <w:sz w:val="24"/>
          <w:szCs w:val="24"/>
        </w:rPr>
        <w:t>9</w:t>
      </w:r>
      <w:r w:rsidR="00CD3430">
        <w:rPr>
          <w:rFonts w:ascii="Times New Roman" w:hAnsi="Times New Roman"/>
          <w:color w:val="000000"/>
          <w:sz w:val="24"/>
          <w:szCs w:val="24"/>
        </w:rPr>
        <w:t>00 000 рублей.</w:t>
      </w:r>
    </w:p>
    <w:p w:rsidR="00CD3430" w:rsidRDefault="003F0C1A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расчете на 1 кв.м. площади помещений дома №</w:t>
      </w:r>
      <w:r w:rsidR="009A1A5B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 стоимость установки теплообменников составляет – </w:t>
      </w:r>
      <w:r w:rsidR="009A1A5B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руб. с 1 кв.м. площади каждой квартиры.</w:t>
      </w:r>
    </w:p>
    <w:p w:rsidR="003F0C1A" w:rsidRDefault="003F0C1A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собственники помещений примут решение об установке теплообменников н</w:t>
      </w:r>
      <w:r w:rsidR="00CF505F">
        <w:rPr>
          <w:rFonts w:ascii="Times New Roman" w:hAnsi="Times New Roman"/>
          <w:color w:val="000000"/>
          <w:sz w:val="24"/>
          <w:szCs w:val="24"/>
        </w:rPr>
        <w:t xml:space="preserve">а ГВС, то целевой взнос составит 2 руб. </w:t>
      </w:r>
      <w:r w:rsidR="009A1A5B">
        <w:rPr>
          <w:rFonts w:ascii="Times New Roman" w:hAnsi="Times New Roman"/>
          <w:color w:val="000000"/>
          <w:sz w:val="24"/>
          <w:szCs w:val="24"/>
        </w:rPr>
        <w:t>60</w:t>
      </w:r>
      <w:r w:rsidR="00CF505F">
        <w:rPr>
          <w:rFonts w:ascii="Times New Roman" w:hAnsi="Times New Roman"/>
          <w:color w:val="000000"/>
          <w:sz w:val="24"/>
          <w:szCs w:val="24"/>
        </w:rPr>
        <w:t xml:space="preserve"> коп. с 1 кв.м. общей площади квартиры в месяц на период </w:t>
      </w:r>
      <w:r w:rsidR="009A1A5B">
        <w:rPr>
          <w:rFonts w:ascii="Times New Roman" w:hAnsi="Times New Roman"/>
          <w:color w:val="000000"/>
          <w:sz w:val="24"/>
          <w:szCs w:val="24"/>
        </w:rPr>
        <w:t>12</w:t>
      </w:r>
      <w:r w:rsidR="00CF505F">
        <w:rPr>
          <w:rFonts w:ascii="Times New Roman" w:hAnsi="Times New Roman"/>
          <w:color w:val="000000"/>
          <w:sz w:val="24"/>
          <w:szCs w:val="24"/>
        </w:rPr>
        <w:t xml:space="preserve"> месяцев.</w:t>
      </w:r>
    </w:p>
    <w:p w:rsidR="00CF505F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Обращаем Ваше внимание, что </w:t>
      </w:r>
      <w:r w:rsidR="00D92FB1">
        <w:rPr>
          <w:rFonts w:ascii="Times New Roman" w:hAnsi="Times New Roman"/>
          <w:color w:val="000000"/>
          <w:sz w:val="24"/>
          <w:szCs w:val="24"/>
        </w:rPr>
        <w:t xml:space="preserve">суммарный </w:t>
      </w:r>
      <w:r>
        <w:rPr>
          <w:rFonts w:ascii="Times New Roman" w:hAnsi="Times New Roman"/>
          <w:color w:val="000000"/>
          <w:sz w:val="24"/>
          <w:szCs w:val="24"/>
        </w:rPr>
        <w:t>платеж в квитанции при установлении целевого взноса на теплообменники не увеличится.</w:t>
      </w:r>
    </w:p>
    <w:p w:rsidR="0096617D" w:rsidRDefault="0096617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02D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Образец расчета по средней (условно) квартире:</w:t>
      </w:r>
    </w:p>
    <w:p w:rsidR="0040202D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площадь квартиры: 70 кв.м.</w:t>
      </w:r>
    </w:p>
    <w:p w:rsidR="0040202D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зарегистрированных: 3 человека</w:t>
      </w:r>
    </w:p>
    <w:p w:rsidR="0040202D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ГВС-теплоноситель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01.07.2017г. составит 59,59 руб. за куб.м.</w:t>
      </w:r>
    </w:p>
    <w:p w:rsidR="0040202D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стоимость ХВС  - 17,43 руб. за куб. м., что  при потреблении примерно 6 куб.м. в месяц будет  стоить: (59,59 – 17,43) *6 =  </w:t>
      </w:r>
      <w:r w:rsidR="00C4270D">
        <w:rPr>
          <w:rFonts w:ascii="Times New Roman" w:hAnsi="Times New Roman"/>
          <w:color w:val="000000"/>
          <w:sz w:val="24"/>
          <w:szCs w:val="24"/>
        </w:rPr>
        <w:t xml:space="preserve">252,96 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596CF7" w:rsidRDefault="00596CF7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установлении целевого взноса 2,</w:t>
      </w:r>
      <w:r w:rsidR="009A1A5B"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color w:val="000000"/>
          <w:sz w:val="24"/>
          <w:szCs w:val="24"/>
        </w:rPr>
        <w:t xml:space="preserve"> руб. с 1 кв.м. стоимость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ГВС-теплоноситель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составит 18</w:t>
      </w:r>
      <w:r w:rsidR="009A1A5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руб. в месяц.</w:t>
      </w:r>
    </w:p>
    <w:p w:rsidR="00596CF7" w:rsidRPr="00027F6D" w:rsidRDefault="00596CF7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образом, экономия по средней (условной) квартире составит </w:t>
      </w:r>
      <w:r w:rsidR="009A1A5B">
        <w:rPr>
          <w:rFonts w:ascii="Times New Roman" w:hAnsi="Times New Roman"/>
          <w:color w:val="000000"/>
          <w:sz w:val="24"/>
          <w:szCs w:val="24"/>
        </w:rPr>
        <w:t>70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="00D92FB1">
        <w:rPr>
          <w:rFonts w:ascii="Times New Roman" w:hAnsi="Times New Roman"/>
          <w:color w:val="000000"/>
          <w:sz w:val="24"/>
          <w:szCs w:val="24"/>
        </w:rPr>
        <w:t>96 коп., а через 12 месяцев – 252,96 руб.</w:t>
      </w:r>
    </w:p>
    <w:p w:rsidR="00710DAC" w:rsidRDefault="00710DAC" w:rsidP="00BF2CDA">
      <w:pPr>
        <w:pStyle w:val="ConsPlusNormal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518B5" w:rsidRDefault="00BA7341" w:rsidP="00F518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необходимой </w:t>
      </w:r>
      <w:r w:rsidR="007A2AB0">
        <w:rPr>
          <w:rFonts w:ascii="Times New Roman" w:hAnsi="Times New Roman"/>
          <w:sz w:val="24"/>
          <w:szCs w:val="24"/>
        </w:rPr>
        <w:t>информацией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F518B5" w:rsidRPr="009852C8">
        <w:rPr>
          <w:rFonts w:ascii="Times New Roman" w:hAnsi="Times New Roman"/>
          <w:sz w:val="24"/>
          <w:szCs w:val="24"/>
        </w:rPr>
        <w:t xml:space="preserve">можно на официальном сайте управляющей организации </w:t>
      </w:r>
      <w:hyperlink r:id="rId10" w:history="1">
        <w:r w:rsidR="00F518B5" w:rsidRPr="009852C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F518B5" w:rsidRPr="009852C8">
          <w:rPr>
            <w:rStyle w:val="a5"/>
            <w:rFonts w:ascii="Times New Roman" w:hAnsi="Times New Roman"/>
            <w:sz w:val="24"/>
            <w:szCs w:val="24"/>
          </w:rPr>
          <w:t>.</w:t>
        </w:r>
        <w:r w:rsidR="00F518B5" w:rsidRPr="009852C8">
          <w:rPr>
            <w:rStyle w:val="a5"/>
            <w:rFonts w:ascii="Times New Roman" w:hAnsi="Times New Roman"/>
            <w:sz w:val="24"/>
            <w:szCs w:val="24"/>
            <w:lang w:val="en-US"/>
          </w:rPr>
          <w:t>mgknn</w:t>
        </w:r>
        <w:r w:rsidR="00F518B5" w:rsidRPr="009852C8">
          <w:rPr>
            <w:rStyle w:val="a5"/>
            <w:rFonts w:ascii="Times New Roman" w:hAnsi="Times New Roman"/>
            <w:sz w:val="24"/>
            <w:szCs w:val="24"/>
          </w:rPr>
          <w:t>.</w:t>
        </w:r>
        <w:r w:rsidR="00F518B5" w:rsidRPr="009852C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518B5" w:rsidRPr="009852C8">
        <w:rPr>
          <w:rFonts w:ascii="Times New Roman" w:hAnsi="Times New Roman"/>
          <w:sz w:val="24"/>
          <w:szCs w:val="24"/>
        </w:rPr>
        <w:t xml:space="preserve"> в разделе «Общее собрание </w:t>
      </w:r>
      <w:r>
        <w:rPr>
          <w:rFonts w:ascii="Times New Roman" w:hAnsi="Times New Roman"/>
          <w:sz w:val="24"/>
          <w:szCs w:val="24"/>
        </w:rPr>
        <w:t>2017</w:t>
      </w:r>
      <w:r w:rsidR="00F518B5" w:rsidRPr="009852C8">
        <w:rPr>
          <w:rFonts w:ascii="Times New Roman" w:hAnsi="Times New Roman"/>
          <w:sz w:val="24"/>
          <w:szCs w:val="24"/>
        </w:rPr>
        <w:t>», за дополнительными пояснениями, касающим</w:t>
      </w:r>
      <w:r w:rsidR="006A4A92">
        <w:rPr>
          <w:rFonts w:ascii="Times New Roman" w:hAnsi="Times New Roman"/>
          <w:sz w:val="24"/>
          <w:szCs w:val="24"/>
        </w:rPr>
        <w:t>и</w:t>
      </w:r>
      <w:r w:rsidR="00F518B5" w:rsidRPr="009852C8">
        <w:rPr>
          <w:rFonts w:ascii="Times New Roman" w:hAnsi="Times New Roman"/>
          <w:sz w:val="24"/>
          <w:szCs w:val="24"/>
        </w:rPr>
        <w:t>ся общего собрания собственников по указанной повестке дня, следует обращаться в управляющую организацию Частное учреждение «ЖЭК МЖК» в приемное время</w:t>
      </w:r>
      <w:r w:rsidR="007A2AB0">
        <w:rPr>
          <w:rFonts w:ascii="Times New Roman" w:hAnsi="Times New Roman"/>
          <w:sz w:val="24"/>
          <w:szCs w:val="24"/>
        </w:rPr>
        <w:t>: Вторник, четверг 15.00 –18.30.</w:t>
      </w:r>
    </w:p>
    <w:p w:rsidR="00F518B5" w:rsidRDefault="00F518B5" w:rsidP="00F518B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E0D90" w:rsidRDefault="00CE0D90" w:rsidP="00CE0D90">
      <w:pPr>
        <w:tabs>
          <w:tab w:val="left" w:pos="6276"/>
        </w:tabs>
        <w:jc w:val="right"/>
        <w:rPr>
          <w:rFonts w:ascii="Times New Roman" w:hAnsi="Times New Roman"/>
          <w:sz w:val="24"/>
          <w:szCs w:val="24"/>
        </w:rPr>
      </w:pPr>
      <w:r w:rsidRPr="009852C8">
        <w:rPr>
          <w:rFonts w:ascii="Times New Roman" w:hAnsi="Times New Roman"/>
          <w:sz w:val="24"/>
          <w:szCs w:val="24"/>
        </w:rPr>
        <w:t>Частное учреждение «ЖЭК МЖК»</w:t>
      </w:r>
    </w:p>
    <w:p w:rsidR="00CE0D90" w:rsidRPr="009852C8" w:rsidRDefault="00CE0D90" w:rsidP="00B645F6">
      <w:pPr>
        <w:tabs>
          <w:tab w:val="left" w:pos="6276"/>
        </w:tabs>
        <w:jc w:val="right"/>
        <w:rPr>
          <w:rFonts w:ascii="Times New Roman" w:hAnsi="Times New Roman"/>
          <w:sz w:val="24"/>
          <w:szCs w:val="24"/>
        </w:rPr>
      </w:pPr>
    </w:p>
    <w:sectPr w:rsidR="00CE0D90" w:rsidRPr="009852C8" w:rsidSect="00CF3321">
      <w:footerReference w:type="default" r:id="rId11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4C" w:rsidRDefault="0062604C" w:rsidP="00B645F6">
      <w:pPr>
        <w:spacing w:after="0" w:line="240" w:lineRule="auto"/>
      </w:pPr>
      <w:r>
        <w:separator/>
      </w:r>
    </w:p>
  </w:endnote>
  <w:endnote w:type="continuationSeparator" w:id="0">
    <w:p w:rsidR="0062604C" w:rsidRDefault="0062604C" w:rsidP="00B6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F6" w:rsidRDefault="00B645F6">
    <w:pPr>
      <w:pStyle w:val="a8"/>
      <w:jc w:val="right"/>
    </w:pPr>
    <w:fldSimple w:instr=" PAGE   \* MERGEFORMAT ">
      <w:r w:rsidR="00CF3321">
        <w:rPr>
          <w:noProof/>
        </w:rPr>
        <w:t>1</w:t>
      </w:r>
    </w:fldSimple>
  </w:p>
  <w:p w:rsidR="00B645F6" w:rsidRDefault="00B64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4C" w:rsidRDefault="0062604C" w:rsidP="00B645F6">
      <w:pPr>
        <w:spacing w:after="0" w:line="240" w:lineRule="auto"/>
      </w:pPr>
      <w:r>
        <w:separator/>
      </w:r>
    </w:p>
  </w:footnote>
  <w:footnote w:type="continuationSeparator" w:id="0">
    <w:p w:rsidR="0062604C" w:rsidRDefault="0062604C" w:rsidP="00B6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C0B"/>
    <w:multiLevelType w:val="hybridMultilevel"/>
    <w:tmpl w:val="C418722E"/>
    <w:lvl w:ilvl="0" w:tplc="F0B03FB0">
      <w:start w:val="1"/>
      <w:numFmt w:val="decimal"/>
      <w:lvlText w:val="%1)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875240"/>
    <w:multiLevelType w:val="hybridMultilevel"/>
    <w:tmpl w:val="EBFCA546"/>
    <w:lvl w:ilvl="0" w:tplc="15B64AD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FDDEB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745FB"/>
    <w:multiLevelType w:val="hybridMultilevel"/>
    <w:tmpl w:val="8ABE065E"/>
    <w:lvl w:ilvl="0" w:tplc="937A4B0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7162F3"/>
    <w:multiLevelType w:val="hybridMultilevel"/>
    <w:tmpl w:val="83942A70"/>
    <w:lvl w:ilvl="0" w:tplc="AD6EE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E17013"/>
    <w:multiLevelType w:val="hybridMultilevel"/>
    <w:tmpl w:val="D01437F4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4ECC2589"/>
    <w:multiLevelType w:val="hybridMultilevel"/>
    <w:tmpl w:val="FE10424A"/>
    <w:lvl w:ilvl="0" w:tplc="91C6F2F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6B184A8A"/>
    <w:multiLevelType w:val="hybridMultilevel"/>
    <w:tmpl w:val="B5E0CF30"/>
    <w:lvl w:ilvl="0" w:tplc="C5AE3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52257CF"/>
    <w:multiLevelType w:val="hybridMultilevel"/>
    <w:tmpl w:val="ABF6A4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7C44102B"/>
    <w:multiLevelType w:val="hybridMultilevel"/>
    <w:tmpl w:val="EEC4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BF"/>
    <w:rsid w:val="00021FF3"/>
    <w:rsid w:val="000243E4"/>
    <w:rsid w:val="00027F6D"/>
    <w:rsid w:val="00032FF3"/>
    <w:rsid w:val="000358CC"/>
    <w:rsid w:val="00066E9A"/>
    <w:rsid w:val="00080266"/>
    <w:rsid w:val="000B6C62"/>
    <w:rsid w:val="000C2BCC"/>
    <w:rsid w:val="000F3E76"/>
    <w:rsid w:val="00101579"/>
    <w:rsid w:val="00112F56"/>
    <w:rsid w:val="00147280"/>
    <w:rsid w:val="00171458"/>
    <w:rsid w:val="00214F65"/>
    <w:rsid w:val="00234C42"/>
    <w:rsid w:val="00240647"/>
    <w:rsid w:val="002477D4"/>
    <w:rsid w:val="002A3A4B"/>
    <w:rsid w:val="002A4D3E"/>
    <w:rsid w:val="002B1074"/>
    <w:rsid w:val="002C66BA"/>
    <w:rsid w:val="002E32DE"/>
    <w:rsid w:val="002E75A4"/>
    <w:rsid w:val="002F204D"/>
    <w:rsid w:val="003536AE"/>
    <w:rsid w:val="00364CE4"/>
    <w:rsid w:val="00376D47"/>
    <w:rsid w:val="003850F2"/>
    <w:rsid w:val="003C7776"/>
    <w:rsid w:val="003D2558"/>
    <w:rsid w:val="003D40FA"/>
    <w:rsid w:val="003F0C1A"/>
    <w:rsid w:val="003F7915"/>
    <w:rsid w:val="0040202D"/>
    <w:rsid w:val="00402C32"/>
    <w:rsid w:val="00404B81"/>
    <w:rsid w:val="00443E3E"/>
    <w:rsid w:val="0045124B"/>
    <w:rsid w:val="004602F6"/>
    <w:rsid w:val="004A1BA4"/>
    <w:rsid w:val="004C16C9"/>
    <w:rsid w:val="0050693A"/>
    <w:rsid w:val="0053566D"/>
    <w:rsid w:val="00547942"/>
    <w:rsid w:val="00580586"/>
    <w:rsid w:val="00596CF7"/>
    <w:rsid w:val="005F11E8"/>
    <w:rsid w:val="005F1E2B"/>
    <w:rsid w:val="00602955"/>
    <w:rsid w:val="006177CC"/>
    <w:rsid w:val="00622659"/>
    <w:rsid w:val="0062604C"/>
    <w:rsid w:val="00643D6D"/>
    <w:rsid w:val="006504D5"/>
    <w:rsid w:val="00661E37"/>
    <w:rsid w:val="00685691"/>
    <w:rsid w:val="00692343"/>
    <w:rsid w:val="00692BB5"/>
    <w:rsid w:val="006A3D45"/>
    <w:rsid w:val="006A4A92"/>
    <w:rsid w:val="006C395C"/>
    <w:rsid w:val="006C4D6C"/>
    <w:rsid w:val="006F0544"/>
    <w:rsid w:val="00710DAC"/>
    <w:rsid w:val="00752BE2"/>
    <w:rsid w:val="007745DF"/>
    <w:rsid w:val="00780125"/>
    <w:rsid w:val="00787B9B"/>
    <w:rsid w:val="007971AA"/>
    <w:rsid w:val="007A042C"/>
    <w:rsid w:val="007A2AB0"/>
    <w:rsid w:val="007D2A10"/>
    <w:rsid w:val="007D71E6"/>
    <w:rsid w:val="00804C22"/>
    <w:rsid w:val="0081752C"/>
    <w:rsid w:val="00830F7E"/>
    <w:rsid w:val="00836821"/>
    <w:rsid w:val="00850721"/>
    <w:rsid w:val="0085647B"/>
    <w:rsid w:val="00892AEC"/>
    <w:rsid w:val="00892F6E"/>
    <w:rsid w:val="008930BF"/>
    <w:rsid w:val="008976CA"/>
    <w:rsid w:val="00897D7E"/>
    <w:rsid w:val="008A19D7"/>
    <w:rsid w:val="008B0B4F"/>
    <w:rsid w:val="008B2807"/>
    <w:rsid w:val="008D3796"/>
    <w:rsid w:val="008D4B52"/>
    <w:rsid w:val="008F5EBD"/>
    <w:rsid w:val="0091270E"/>
    <w:rsid w:val="0091274A"/>
    <w:rsid w:val="00922AF2"/>
    <w:rsid w:val="009267A0"/>
    <w:rsid w:val="00932808"/>
    <w:rsid w:val="009340D4"/>
    <w:rsid w:val="00963304"/>
    <w:rsid w:val="0096617D"/>
    <w:rsid w:val="00976250"/>
    <w:rsid w:val="009852C8"/>
    <w:rsid w:val="009A1A5B"/>
    <w:rsid w:val="009A6E44"/>
    <w:rsid w:val="009B3AA3"/>
    <w:rsid w:val="00A33574"/>
    <w:rsid w:val="00A465C9"/>
    <w:rsid w:val="00A63F0C"/>
    <w:rsid w:val="00A96AF4"/>
    <w:rsid w:val="00AB343C"/>
    <w:rsid w:val="00AD45C5"/>
    <w:rsid w:val="00B1625D"/>
    <w:rsid w:val="00B17CD6"/>
    <w:rsid w:val="00B25985"/>
    <w:rsid w:val="00B30078"/>
    <w:rsid w:val="00B52782"/>
    <w:rsid w:val="00B645F6"/>
    <w:rsid w:val="00B8293E"/>
    <w:rsid w:val="00BA094C"/>
    <w:rsid w:val="00BA7341"/>
    <w:rsid w:val="00BD22E2"/>
    <w:rsid w:val="00BD3CCE"/>
    <w:rsid w:val="00BF19AA"/>
    <w:rsid w:val="00BF26D9"/>
    <w:rsid w:val="00BF2CDA"/>
    <w:rsid w:val="00C07A69"/>
    <w:rsid w:val="00C07C7F"/>
    <w:rsid w:val="00C4270D"/>
    <w:rsid w:val="00C533DA"/>
    <w:rsid w:val="00C57CF6"/>
    <w:rsid w:val="00C61D57"/>
    <w:rsid w:val="00C72B9C"/>
    <w:rsid w:val="00C754E7"/>
    <w:rsid w:val="00C81117"/>
    <w:rsid w:val="00C9245B"/>
    <w:rsid w:val="00CB1635"/>
    <w:rsid w:val="00CB3405"/>
    <w:rsid w:val="00CB5F96"/>
    <w:rsid w:val="00CD3430"/>
    <w:rsid w:val="00CE039C"/>
    <w:rsid w:val="00CE0D90"/>
    <w:rsid w:val="00CE4211"/>
    <w:rsid w:val="00CF3321"/>
    <w:rsid w:val="00CF505F"/>
    <w:rsid w:val="00D147BF"/>
    <w:rsid w:val="00D150FF"/>
    <w:rsid w:val="00D23EBF"/>
    <w:rsid w:val="00D32160"/>
    <w:rsid w:val="00D43444"/>
    <w:rsid w:val="00D87FA9"/>
    <w:rsid w:val="00D92FB1"/>
    <w:rsid w:val="00DB139C"/>
    <w:rsid w:val="00DB395E"/>
    <w:rsid w:val="00DB4743"/>
    <w:rsid w:val="00DB7557"/>
    <w:rsid w:val="00DC162A"/>
    <w:rsid w:val="00DC2774"/>
    <w:rsid w:val="00DE2F2D"/>
    <w:rsid w:val="00DF6DFA"/>
    <w:rsid w:val="00E024EE"/>
    <w:rsid w:val="00E273D7"/>
    <w:rsid w:val="00E536E2"/>
    <w:rsid w:val="00E81C4B"/>
    <w:rsid w:val="00E92EA8"/>
    <w:rsid w:val="00EA7B1C"/>
    <w:rsid w:val="00EB0B9C"/>
    <w:rsid w:val="00EB6A59"/>
    <w:rsid w:val="00EC3C7A"/>
    <w:rsid w:val="00EF5DDA"/>
    <w:rsid w:val="00F0270D"/>
    <w:rsid w:val="00F02F3F"/>
    <w:rsid w:val="00F04780"/>
    <w:rsid w:val="00F07976"/>
    <w:rsid w:val="00F149BD"/>
    <w:rsid w:val="00F31E4E"/>
    <w:rsid w:val="00F46D2A"/>
    <w:rsid w:val="00F518B5"/>
    <w:rsid w:val="00F83C79"/>
    <w:rsid w:val="00FA0AE1"/>
    <w:rsid w:val="00FD0301"/>
    <w:rsid w:val="00FE59AC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7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E75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801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unhideWhenUsed/>
    <w:rsid w:val="00912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557"/>
  </w:style>
  <w:style w:type="character" w:customStyle="1" w:styleId="blk">
    <w:name w:val="blk"/>
    <w:basedOn w:val="a0"/>
    <w:rsid w:val="00F02F3F"/>
  </w:style>
  <w:style w:type="paragraph" w:styleId="a6">
    <w:name w:val="header"/>
    <w:basedOn w:val="a"/>
    <w:link w:val="a7"/>
    <w:uiPriority w:val="99"/>
    <w:semiHidden/>
    <w:unhideWhenUsed/>
    <w:rsid w:val="00B6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5F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6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5F6"/>
    <w:rPr>
      <w:sz w:val="22"/>
      <w:szCs w:val="22"/>
      <w:lang w:eastAsia="en-US"/>
    </w:rPr>
  </w:style>
  <w:style w:type="paragraph" w:customStyle="1" w:styleId="copyright-info">
    <w:name w:val="copyright-info"/>
    <w:basedOn w:val="a"/>
    <w:rsid w:val="00CB3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kn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gk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k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ACA92-954F-42D0-BAC6-A7DD45F8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7856</CharactersWithSpaces>
  <SharedDoc>false</SharedDoc>
  <HLinks>
    <vt:vector size="24" baseType="variant"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http://www.fkrnnov.ru/</vt:lpwstr>
      </vt:variant>
      <vt:variant>
        <vt:lpwstr/>
      </vt:variant>
      <vt:variant>
        <vt:i4>1835082</vt:i4>
      </vt:variant>
      <vt:variant>
        <vt:i4>6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http://www.mgknn.ru/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http://www.mgknn.ru/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</cp:revision>
  <cp:lastPrinted>2017-03-21T14:28:00Z</cp:lastPrinted>
  <dcterms:created xsi:type="dcterms:W3CDTF">2017-03-21T14:22:00Z</dcterms:created>
  <dcterms:modified xsi:type="dcterms:W3CDTF">2017-03-21T15:29:00Z</dcterms:modified>
</cp:coreProperties>
</file>