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F8602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86024"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D47F8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16169">
              <w:t>65/5</w:t>
            </w:r>
            <w:r w:rsidR="00D47F8C">
              <w:rPr>
                <w:lang w:val="en-US"/>
              </w:rPr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:rsidR="00F37F77" w:rsidRPr="00554709" w:rsidRDefault="008C75DA" w:rsidP="001D5B8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 xml:space="preserve">г. Нижний Новгород, экспертного заключения рег. </w:t>
      </w:r>
      <w:r w:rsidR="00F37F77" w:rsidRPr="003C30FF">
        <w:rPr>
          <w:szCs w:val="28"/>
        </w:rPr>
        <w:t>№ в-</w:t>
      </w:r>
      <w:r w:rsidR="00E160CE">
        <w:rPr>
          <w:szCs w:val="28"/>
        </w:rPr>
        <w:t>1259</w:t>
      </w:r>
      <w:r w:rsidR="00F37F77" w:rsidRPr="003C30FF">
        <w:rPr>
          <w:szCs w:val="28"/>
        </w:rPr>
        <w:t xml:space="preserve"> от </w:t>
      </w:r>
      <w:r w:rsidR="00E160CE">
        <w:rPr>
          <w:szCs w:val="28"/>
        </w:rPr>
        <w:t>18</w:t>
      </w:r>
      <w:r w:rsidR="001D5B88">
        <w:rPr>
          <w:szCs w:val="28"/>
        </w:rPr>
        <w:t xml:space="preserve"> декабря </w:t>
      </w:r>
      <w:r w:rsidR="00554709" w:rsidRPr="003C30FF">
        <w:rPr>
          <w:szCs w:val="28"/>
        </w:rPr>
        <w:t>2019</w:t>
      </w:r>
      <w:r w:rsidR="00F37F77" w:rsidRPr="00554709">
        <w:rPr>
          <w:szCs w:val="28"/>
        </w:rPr>
        <w:t xml:space="preserve"> г.</w:t>
      </w:r>
      <w:r w:rsidR="001D5B88">
        <w:rPr>
          <w:szCs w:val="28"/>
        </w:rPr>
        <w:t xml:space="preserve">, </w:t>
      </w:r>
      <w:r w:rsidR="001D5B88" w:rsidRPr="00927FF7">
        <w:rPr>
          <w:szCs w:val="28"/>
        </w:rPr>
        <w:t>протокола заседания правления региональной службы по тарифам Нижегородской области от 20 декабря 2019 г. № 65</w:t>
      </w:r>
      <w:r w:rsidR="00F37F77" w:rsidRPr="00554709">
        <w:rPr>
          <w:szCs w:val="28"/>
        </w:rPr>
        <w:t>:</w:t>
      </w:r>
    </w:p>
    <w:p w:rsidR="00554709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1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Установить </w:t>
      </w:r>
      <w:r w:rsidR="00554709" w:rsidRPr="00F86024">
        <w:rPr>
          <w:noProof/>
          <w:szCs w:val="28"/>
        </w:rPr>
        <w:t xml:space="preserve">ОБЩЕСТВУ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 xml:space="preserve">г. Нижний Новгород, </w:t>
      </w:r>
      <w:r w:rsidR="00554709" w:rsidRPr="00F86024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="00554709" w:rsidRPr="00F86024">
        <w:rPr>
          <w:noProof/>
          <w:szCs w:val="28"/>
        </w:rPr>
        <w:t xml:space="preserve"> </w:t>
      </w:r>
      <w:r w:rsidR="00554709" w:rsidRPr="00F86024">
        <w:rPr>
          <w:szCs w:val="28"/>
        </w:rPr>
        <w:t>по зоне деятельности № 1 в следующих размерах</w:t>
      </w:r>
      <w:r w:rsidR="00216551">
        <w:rPr>
          <w:szCs w:val="28"/>
        </w:rPr>
        <w:t xml:space="preserve"> (НДС не облагается)</w:t>
      </w:r>
      <w:r w:rsidR="00216551" w:rsidRPr="008C4038">
        <w:rPr>
          <w:szCs w:val="28"/>
        </w:rPr>
        <w:t>: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033"/>
        <w:gridCol w:w="1521"/>
        <w:gridCol w:w="1479"/>
      </w:tblGrid>
      <w:tr w:rsidR="00216551" w:rsidRPr="008C4038" w:rsidTr="003D1E37">
        <w:trPr>
          <w:trHeight w:val="281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 xml:space="preserve">Вид тарифа 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16551" w:rsidRPr="008C4038" w:rsidTr="003D1E37">
        <w:trPr>
          <w:cantSplit/>
          <w:trHeight w:val="296"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1" w:rsidRPr="008C4038" w:rsidRDefault="00216551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1" w:rsidRPr="008C4038" w:rsidRDefault="00216551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с  1 января</w:t>
            </w:r>
          </w:p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по 30 июня 2020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с 1 июля по 31 декабря 2020 г.</w:t>
            </w:r>
          </w:p>
        </w:tc>
      </w:tr>
      <w:tr w:rsidR="008B7DE3" w:rsidRPr="008C4038" w:rsidTr="003D1E37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4038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636,02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636,02</w:t>
            </w:r>
          </w:p>
        </w:tc>
      </w:tr>
      <w:tr w:rsidR="008B7DE3" w:rsidRPr="008C4038" w:rsidTr="003D1E37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8C403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 xml:space="preserve">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488,21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488,</w:t>
            </w:r>
            <w:r w:rsidR="0092037F">
              <w:rPr>
                <w:bCs/>
                <w:sz w:val="19"/>
                <w:szCs w:val="19"/>
              </w:rPr>
              <w:t>21</w:t>
            </w:r>
          </w:p>
        </w:tc>
      </w:tr>
    </w:tbl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86024">
        <w:rPr>
          <w:b/>
          <w:szCs w:val="28"/>
        </w:rPr>
        <w:lastRenderedPageBreak/>
        <w:t>2</w:t>
      </w:r>
      <w:r w:rsidR="00554709" w:rsidRPr="00F86024">
        <w:rPr>
          <w:b/>
          <w:szCs w:val="28"/>
        </w:rPr>
        <w:t>.</w:t>
      </w:r>
      <w:r w:rsidR="00216551">
        <w:rPr>
          <w:szCs w:val="28"/>
        </w:rPr>
        <w:t xml:space="preserve"> Утвердить производственную программу</w:t>
      </w:r>
      <w:r w:rsidR="00554709" w:rsidRPr="00F86024">
        <w:rPr>
          <w:szCs w:val="28"/>
        </w:rPr>
        <w:t xml:space="preserve"> </w:t>
      </w:r>
      <w:r w:rsidR="00554709" w:rsidRPr="00F86024">
        <w:rPr>
          <w:noProof/>
          <w:szCs w:val="28"/>
        </w:rPr>
        <w:t xml:space="preserve">ОБЩЕСТВА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</w:t>
      </w:r>
      <w:r w:rsidR="00554709" w:rsidRPr="00F86024">
        <w:rPr>
          <w:noProof/>
          <w:szCs w:val="28"/>
        </w:rPr>
        <w:br/>
        <w:t xml:space="preserve">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 xml:space="preserve">г. Нижний Новгород, </w:t>
      </w:r>
      <w:r w:rsidR="00554709" w:rsidRPr="00F86024">
        <w:rPr>
          <w:bCs/>
          <w:szCs w:val="28"/>
        </w:rPr>
        <w:t>по обращению с твердыми коммунальными отходами</w:t>
      </w:r>
      <w:r w:rsidR="00554709" w:rsidRPr="00F86024">
        <w:rPr>
          <w:szCs w:val="28"/>
        </w:rPr>
        <w:t xml:space="preserve"> по зоне деятельности № 1</w:t>
      </w:r>
      <w:r w:rsidR="00554709" w:rsidRPr="00F86024">
        <w:rPr>
          <w:b/>
          <w:szCs w:val="28"/>
        </w:rPr>
        <w:t xml:space="preserve"> </w:t>
      </w:r>
      <w:r w:rsidR="00A50987">
        <w:rPr>
          <w:szCs w:val="28"/>
        </w:rPr>
        <w:t>согласно Приложению</w:t>
      </w:r>
      <w:r w:rsidR="00554709" w:rsidRPr="00F86024">
        <w:rPr>
          <w:szCs w:val="28"/>
        </w:rPr>
        <w:t xml:space="preserve"> </w:t>
      </w:r>
      <w:r w:rsidR="00216551">
        <w:rPr>
          <w:szCs w:val="28"/>
        </w:rPr>
        <w:br/>
      </w:r>
      <w:r w:rsidR="00554709" w:rsidRPr="00F86024">
        <w:rPr>
          <w:szCs w:val="28"/>
        </w:rPr>
        <w:t>к настоящему решению.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3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</w:t>
      </w:r>
      <w:r w:rsidR="00554709" w:rsidRPr="00F86024">
        <w:rPr>
          <w:noProof/>
          <w:szCs w:val="28"/>
        </w:rPr>
        <w:t xml:space="preserve">ОБЩЕСТВО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>г. Нижний Новгород, применяет общий режим налогообложения.</w:t>
      </w:r>
    </w:p>
    <w:p w:rsidR="00216551" w:rsidRPr="008C4038" w:rsidRDefault="00216551" w:rsidP="0021655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8C4038">
        <w:rPr>
          <w:noProof/>
          <w:szCs w:val="28"/>
        </w:rPr>
        <w:t>ОБЩЕСТВО</w:t>
      </w:r>
      <w:r>
        <w:rPr>
          <w:noProof/>
          <w:szCs w:val="28"/>
        </w:rPr>
        <w:t>М</w:t>
      </w:r>
      <w:r w:rsidRPr="008C4038">
        <w:rPr>
          <w:noProof/>
          <w:szCs w:val="28"/>
        </w:rPr>
        <w:t xml:space="preserve"> С ОГРАНИЧЕННОЙ ОТВЕТСТВЕННОСТЬЮ </w:t>
      </w:r>
      <w:r w:rsidRPr="00F86024">
        <w:rPr>
          <w:szCs w:val="28"/>
        </w:rPr>
        <w:t>«НИЖЭКОЛОГИЯ-НН</w:t>
      </w:r>
      <w:r w:rsidRPr="00F86024">
        <w:rPr>
          <w:noProof/>
          <w:szCs w:val="28"/>
        </w:rPr>
        <w:t xml:space="preserve">» (ИНН </w:t>
      </w:r>
      <w:r w:rsidRPr="00F86024">
        <w:rPr>
          <w:szCs w:val="28"/>
        </w:rPr>
        <w:t>5261098663)</w:t>
      </w:r>
      <w:r w:rsidRPr="00F86024">
        <w:rPr>
          <w:noProof/>
          <w:szCs w:val="28"/>
        </w:rPr>
        <w:t xml:space="preserve">, </w:t>
      </w:r>
      <w:r w:rsidRPr="00F86024">
        <w:rPr>
          <w:szCs w:val="28"/>
        </w:rPr>
        <w:t>г. Нижний Новгород</w:t>
      </w:r>
      <w:r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8"/>
        </w:rPr>
        <w:br/>
        <w:t>от 26 июля 2019 г. № 211-ФЗ «О внесении изменений в главы 21 и 25 части второй Налогового кодекса Российской Федерации».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4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Единые тарифы, установленные </w:t>
      </w:r>
      <w:r w:rsidRPr="00F86024">
        <w:rPr>
          <w:szCs w:val="28"/>
        </w:rPr>
        <w:t>пунктом 1</w:t>
      </w:r>
      <w:r w:rsidR="00554709" w:rsidRPr="00F86024">
        <w:rPr>
          <w:szCs w:val="28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5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554709" w:rsidRPr="00F86024">
        <w:rPr>
          <w:szCs w:val="28"/>
        </w:rPr>
        <w:br/>
        <w:t xml:space="preserve">от </w:t>
      </w:r>
      <w:r w:rsidR="002F2FD4">
        <w:rPr>
          <w:szCs w:val="28"/>
        </w:rPr>
        <w:t>1</w:t>
      </w:r>
      <w:r w:rsidR="00554709" w:rsidRPr="00F86024">
        <w:rPr>
          <w:szCs w:val="28"/>
        </w:rPr>
        <w:t>8 ноября 201</w:t>
      </w:r>
      <w:r w:rsidR="002F2FD4">
        <w:rPr>
          <w:szCs w:val="28"/>
        </w:rPr>
        <w:t>9</w:t>
      </w:r>
      <w:r w:rsidR="00554709" w:rsidRPr="00F86024">
        <w:rPr>
          <w:szCs w:val="28"/>
        </w:rPr>
        <w:t xml:space="preserve"> г. № </w:t>
      </w:r>
      <w:r w:rsidR="002F2FD4">
        <w:rPr>
          <w:szCs w:val="28"/>
        </w:rPr>
        <w:t>843</w:t>
      </w:r>
      <w:r w:rsidR="00554709" w:rsidRPr="00F86024">
        <w:rPr>
          <w:szCs w:val="28"/>
        </w:rPr>
        <w:t>.</w:t>
      </w:r>
    </w:p>
    <w:p w:rsidR="00554709" w:rsidRPr="00554709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6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Единые тарифы, установленные </w:t>
      </w:r>
      <w:r w:rsidRPr="00F86024">
        <w:rPr>
          <w:szCs w:val="28"/>
        </w:rPr>
        <w:t>пунктом 1</w:t>
      </w:r>
      <w:r w:rsidR="00554709" w:rsidRPr="00F86024">
        <w:rPr>
          <w:szCs w:val="28"/>
        </w:rPr>
        <w:t xml:space="preserve"> настоящего решения, действуют с 1 января по 31 декабря 202</w:t>
      </w:r>
      <w:r w:rsidRPr="00F86024">
        <w:rPr>
          <w:szCs w:val="28"/>
        </w:rPr>
        <w:t>0</w:t>
      </w:r>
      <w:r w:rsidR="00554709" w:rsidRPr="00F86024">
        <w:rPr>
          <w:szCs w:val="28"/>
        </w:rPr>
        <w:t xml:space="preserve"> г. включительно</w:t>
      </w:r>
      <w:r w:rsidR="00554709" w:rsidRPr="00554709">
        <w:rPr>
          <w:szCs w:val="28"/>
        </w:rPr>
        <w:t>.</w:t>
      </w:r>
    </w:p>
    <w:p w:rsidR="007F5F74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Pr="00F37F77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</w:t>
      </w:r>
      <w:proofErr w:type="spellStart"/>
      <w:r w:rsidR="00F14F59">
        <w:rPr>
          <w:szCs w:val="28"/>
        </w:rPr>
        <w:t>Ю.Л.Алешина</w:t>
      </w:r>
      <w:proofErr w:type="spellEnd"/>
    </w:p>
    <w:p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4A" w:rsidRDefault="00F95F4A">
      <w:r>
        <w:separator/>
      </w:r>
    </w:p>
  </w:endnote>
  <w:endnote w:type="continuationSeparator" w:id="0">
    <w:p w:rsidR="00F95F4A" w:rsidRDefault="00F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4A" w:rsidRDefault="00F95F4A">
      <w:r>
        <w:separator/>
      </w:r>
    </w:p>
  </w:footnote>
  <w:footnote w:type="continuationSeparator" w:id="0">
    <w:p w:rsidR="00F95F4A" w:rsidRDefault="00F9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D84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C65F6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6C9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D8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3A1E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5F4A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C6A456-6D1D-47F1-A501-1A63185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77BF-EA96-4D27-B6F9-D46CD65B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2019-12-25T11:35:00Z</cp:lastPrinted>
  <dcterms:created xsi:type="dcterms:W3CDTF">2020-01-09T11:28:00Z</dcterms:created>
  <dcterms:modified xsi:type="dcterms:W3CDTF">2020-01-09T11:28:00Z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