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41" w:rsidRPr="00914B41" w:rsidRDefault="00914B41" w:rsidP="0091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41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Решение Региональной службы по тарифам №58/3 от 29.12.2016г. «Об установлении цен (тарифов) на электрическую энергию для населения и приравненных к нему категорий потребителей Нижегородской области на 2017 год»</w:t>
      </w:r>
      <w:r w:rsidRPr="00914B41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br/>
      </w:r>
    </w:p>
    <w:p w:rsidR="00914B41" w:rsidRPr="00914B41" w:rsidRDefault="00914B41" w:rsidP="00914B41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14B4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соответствии с Федеральным законом от 26 марта 2003 году № 35-ФЗ «Об электроэнергетике», постановлением Правительства Российской Федерации от 29 декабря 2011 года № 1178 «О ценообразовании в области регулируемых цен (тарифов) в электроэнергетике», приказом ФСТ России от 16 сентября 2014 года № 1442-э «Об 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потребителей», приказом ФСТ России от 28 марта 2013 года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тарифов»:</w:t>
      </w:r>
      <w:r w:rsidRPr="00914B41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914B41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1. Установить и ввести в действие с 1 января по 31 декабря 2017 года включительно цены (тарифы) на электрическую энергию для населения и приравненных к нему категорий потребителей Нижегородской области согласно Приложению 1.</w:t>
      </w:r>
      <w:r w:rsidRPr="00914B41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914B41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2. При расчете цен (тарифов) на электрическую энергию для населения и приравненных к нему категорий потребителей Нижегородской области на 2017 год использованы объемы потребления электрической энергии (мощности) согласно Приложению 2.</w:t>
      </w:r>
      <w:r w:rsidRPr="00914B41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914B41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3. Установить 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населению категорий потребителей на 2017 год согласно Приложению 3.</w:t>
      </w:r>
      <w:r w:rsidRPr="00914B41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914B41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4. Настоящее решение вступает в силу с 1 января 2017 года.</w:t>
      </w:r>
    </w:p>
    <w:p w:rsidR="00914B41" w:rsidRPr="00914B41" w:rsidRDefault="00914B41" w:rsidP="00914B4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14B4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Руководитель службы _________________А.В. Семенников</w:t>
      </w:r>
    </w:p>
    <w:p w:rsidR="00914B41" w:rsidRPr="00914B41" w:rsidRDefault="00914B41" w:rsidP="0091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41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914B41" w:rsidRPr="00914B41" w:rsidRDefault="00914B41" w:rsidP="00914B4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14B4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ПРИЛОЖЕНИЕ 1 </w:t>
      </w:r>
      <w:r w:rsidRPr="00914B41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к решению региональной службы по тарифам </w:t>
      </w:r>
      <w:r w:rsidRPr="00914B41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Нижегородской области </w:t>
      </w:r>
      <w:r w:rsidRPr="00914B41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от 29 декабря 2016 года № 58/3</w:t>
      </w:r>
    </w:p>
    <w:p w:rsidR="00914B41" w:rsidRPr="00914B41" w:rsidRDefault="00914B41" w:rsidP="00914B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14B41" w:rsidRPr="00914B41" w:rsidRDefault="00914B41" w:rsidP="00914B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14B41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Цены (тарифы) на электрическую энергию для населения и приравненных к нему категорий потребителей Нижегородской области (с 1 января по 31 декабря 2017 года включительно)</w:t>
      </w:r>
    </w:p>
    <w:tbl>
      <w:tblPr>
        <w:tblW w:w="0" w:type="auto"/>
        <w:tblBorders>
          <w:top w:val="single" w:sz="4" w:space="0" w:color="13A438"/>
          <w:left w:val="single" w:sz="4" w:space="0" w:color="13A438"/>
          <w:bottom w:val="single" w:sz="4" w:space="0" w:color="13A438"/>
          <w:right w:val="single" w:sz="4" w:space="0" w:color="13A438"/>
        </w:tblBorders>
        <w:tblCellMar>
          <w:left w:w="0" w:type="dxa"/>
          <w:right w:w="0" w:type="dxa"/>
        </w:tblCellMar>
        <w:tblLook w:val="04A0"/>
      </w:tblPr>
      <w:tblGrid>
        <w:gridCol w:w="470"/>
        <w:gridCol w:w="2876"/>
        <w:gridCol w:w="1137"/>
        <w:gridCol w:w="1248"/>
        <w:gridCol w:w="1248"/>
        <w:gridCol w:w="1248"/>
        <w:gridCol w:w="1248"/>
      </w:tblGrid>
      <w:tr w:rsidR="00914B41" w:rsidRPr="00914B41" w:rsidTr="00914B41">
        <w:tc>
          <w:tcPr>
            <w:tcW w:w="0" w:type="auto"/>
            <w:gridSpan w:val="7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Наименование субъекта Российской Федерации: Нижегородская область</w:t>
            </w:r>
          </w:p>
        </w:tc>
      </w:tr>
      <w:tr w:rsidR="00914B41" w:rsidRPr="00914B41" w:rsidTr="00914B41">
        <w:tc>
          <w:tcPr>
            <w:tcW w:w="0" w:type="auto"/>
            <w:vMerge w:val="restart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Единицы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В пределах социальной нормы потребления</w:t>
            </w:r>
          </w:p>
        </w:tc>
        <w:tc>
          <w:tcPr>
            <w:tcW w:w="0" w:type="auto"/>
            <w:gridSpan w:val="2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Сверх социальной нормы потребления</w:t>
            </w:r>
          </w:p>
        </w:tc>
      </w:tr>
      <w:tr w:rsidR="00914B41" w:rsidRPr="00914B41" w:rsidTr="00914B41">
        <w:tc>
          <w:tcPr>
            <w:tcW w:w="0" w:type="auto"/>
            <w:vMerge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С 01.01.2017 по 30.06.2017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С 01.07.2017 по 31.12.2017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С 01.01.2017 по 30.06.2017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С 01.07.2017 по 31.12.2017</w:t>
            </w:r>
          </w:p>
        </w:tc>
      </w:tr>
      <w:tr w:rsidR="00914B41" w:rsidRPr="00914B41" w:rsidTr="00914B41">
        <w:tc>
          <w:tcPr>
            <w:tcW w:w="0" w:type="auto"/>
            <w:vMerge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Цена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br/>
              <w:t>(тариф)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Цена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br/>
              <w:t>(тариф)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Цена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br/>
              <w:t>(тариф)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Цена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br/>
              <w:t>(тариф)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Население и приравненные к нему, за исключением населения и потребителей, указанных в пунктах 2 и 3 (тарифы указываются с учетом НДС):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lastRenderedPageBreak/>
              <w:t>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br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5,98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1.2</w:t>
            </w:r>
          </w:p>
        </w:tc>
        <w:tc>
          <w:tcPr>
            <w:tcW w:w="0" w:type="auto"/>
            <w:gridSpan w:val="6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Одноставочный тариф, дифференцированный по двум зонам суток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3,41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3,58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6,59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6,88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3,44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3,59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1.3.</w:t>
            </w:r>
          </w:p>
        </w:tc>
        <w:tc>
          <w:tcPr>
            <w:tcW w:w="0" w:type="auto"/>
            <w:gridSpan w:val="6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Одноставочный тариф, дифференцированный по трем зонам суток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3,62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6,88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7,18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5,98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3,44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3,59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 (тарифы указываются с учетом НДС):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br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2,48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4,10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4,31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2.2</w:t>
            </w:r>
          </w:p>
        </w:tc>
        <w:tc>
          <w:tcPr>
            <w:tcW w:w="0" w:type="auto"/>
            <w:gridSpan w:val="6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Одноставочный тариф, дифференцированный по двум зонам суток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2,41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2,53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4,72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4,96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2,46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2,59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2.3</w:t>
            </w:r>
          </w:p>
        </w:tc>
        <w:tc>
          <w:tcPr>
            <w:tcW w:w="0" w:type="auto"/>
            <w:gridSpan w:val="6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Одноставочный тариф, дифференцированный по трем зонам суток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2,55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4,92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5,17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2,48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4,10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4,31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2,46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2,59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br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2,48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4,10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4,31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3.2</w:t>
            </w:r>
          </w:p>
        </w:tc>
        <w:tc>
          <w:tcPr>
            <w:tcW w:w="0" w:type="auto"/>
            <w:gridSpan w:val="6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Одноставочный тариф, дифференцированный по двум зонам суток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2,41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2,53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4,72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4,96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2,46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2,59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3.3</w:t>
            </w:r>
          </w:p>
        </w:tc>
        <w:tc>
          <w:tcPr>
            <w:tcW w:w="0" w:type="auto"/>
            <w:gridSpan w:val="6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Одноставочный тариф, дифференцированный по трем зонам суток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2,55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4,92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5,17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2,48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4,10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4,31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2,46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2,59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6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Потребители, приравненные к населению (тарифы указываются с учетом НДС)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4.1.</w:t>
            </w:r>
          </w:p>
        </w:tc>
        <w:tc>
          <w:tcPr>
            <w:tcW w:w="0" w:type="auto"/>
            <w:gridSpan w:val="6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br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5,98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4.1.2</w:t>
            </w:r>
          </w:p>
        </w:tc>
        <w:tc>
          <w:tcPr>
            <w:tcW w:w="0" w:type="auto"/>
            <w:gridSpan w:val="6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Одноставочный тариф, дифференцированный по двум зонам суток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3,41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3,58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6,59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6,88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3,44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3,59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4.1.3</w:t>
            </w:r>
          </w:p>
        </w:tc>
        <w:tc>
          <w:tcPr>
            <w:tcW w:w="0" w:type="auto"/>
            <w:gridSpan w:val="6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Одноставочный тариф, дифференцированный по трем зонам суток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3,62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6,88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7,18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5,98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3,44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3,59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4.2</w:t>
            </w:r>
          </w:p>
        </w:tc>
        <w:tc>
          <w:tcPr>
            <w:tcW w:w="0" w:type="auto"/>
            <w:gridSpan w:val="6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br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4.2.1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5,98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4.2.2</w:t>
            </w:r>
          </w:p>
        </w:tc>
        <w:tc>
          <w:tcPr>
            <w:tcW w:w="0" w:type="auto"/>
            <w:gridSpan w:val="6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Одноставочный тариф, дифференцированный по двум зонам суток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3,41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3,58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6,59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6,88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3,44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3,59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4.2.3</w:t>
            </w:r>
          </w:p>
        </w:tc>
        <w:tc>
          <w:tcPr>
            <w:tcW w:w="0" w:type="auto"/>
            <w:gridSpan w:val="6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Одноставочный тариф, дифференцированный по трем зонам суток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3,62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6,88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7,18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5,98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3,44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3,59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4.3</w:t>
            </w:r>
          </w:p>
        </w:tc>
        <w:tc>
          <w:tcPr>
            <w:tcW w:w="0" w:type="auto"/>
            <w:gridSpan w:val="6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Содержащиеся за счет прихожан религиозные организации.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br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4.3.1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5,98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4.3.2</w:t>
            </w:r>
          </w:p>
        </w:tc>
        <w:tc>
          <w:tcPr>
            <w:tcW w:w="0" w:type="auto"/>
            <w:gridSpan w:val="6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Одноставочный тариф, дифференцированный по двум зонам суток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3,41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3,58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6,59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6,88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3,44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3,59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4.3.3</w:t>
            </w:r>
          </w:p>
        </w:tc>
        <w:tc>
          <w:tcPr>
            <w:tcW w:w="0" w:type="auto"/>
            <w:gridSpan w:val="6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Одноставочный тариф, дифференцированный по трем зонам суток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3,62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6,88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7,18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5,98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3,44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3,59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4.4</w:t>
            </w:r>
          </w:p>
        </w:tc>
        <w:tc>
          <w:tcPr>
            <w:tcW w:w="0" w:type="auto"/>
            <w:gridSpan w:val="6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br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br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.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4.4.1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5,98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4.4.2</w:t>
            </w:r>
          </w:p>
        </w:tc>
        <w:tc>
          <w:tcPr>
            <w:tcW w:w="0" w:type="auto"/>
            <w:gridSpan w:val="6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Одноставочный тариф, дифференцированный по двум зонам суток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6,59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6,88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3,44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3,59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4.4.3</w:t>
            </w:r>
          </w:p>
        </w:tc>
        <w:tc>
          <w:tcPr>
            <w:tcW w:w="0" w:type="auto"/>
            <w:gridSpan w:val="6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Одноставочный тариф, дифференцированный по трем зонам суток</w:t>
            </w: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6,88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7,18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5,98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nil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nil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nil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nil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nil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nil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3,44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nil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Arial"/>
                <w:color w:val="000000"/>
                <w:sz w:val="17"/>
                <w:szCs w:val="17"/>
                <w:lang w:eastAsia="ru-RU"/>
              </w:rPr>
              <w:t>3,59</w:t>
            </w:r>
          </w:p>
        </w:tc>
      </w:tr>
    </w:tbl>
    <w:p w:rsidR="00914B41" w:rsidRPr="00914B41" w:rsidRDefault="00914B41" w:rsidP="0091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41"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  <w:br/>
      </w:r>
      <w:r w:rsidRPr="00914B41">
        <w:rPr>
          <w:rFonts w:ascii="Roboto" w:eastAsia="Times New Roman" w:hAnsi="Roboto" w:cs="Times New Roman"/>
          <w:b/>
          <w:bCs/>
          <w:color w:val="000000"/>
          <w:sz w:val="17"/>
          <w:szCs w:val="17"/>
          <w:lang w:eastAsia="ru-RU"/>
        </w:rPr>
        <w:t>Примечание: </w:t>
      </w:r>
      <w:r w:rsidRPr="00914B41"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  <w:br/>
      </w:r>
    </w:p>
    <w:p w:rsidR="00914B41" w:rsidRPr="00914B41" w:rsidRDefault="00914B41" w:rsidP="00914B41">
      <w:pPr>
        <w:spacing w:after="0" w:line="240" w:lineRule="auto"/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</w:pPr>
      <w:r w:rsidRPr="00914B41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ru-RU"/>
        </w:rPr>
        <w:t>1</w:t>
      </w:r>
      <w:r w:rsidRPr="00914B41">
        <w:rPr>
          <w:rFonts w:ascii="Roboto" w:eastAsia="Times New Roman" w:hAnsi="Roboto" w:cs="Times New Roman"/>
          <w:color w:val="000000"/>
          <w:sz w:val="17"/>
          <w:lang w:eastAsia="ru-RU"/>
        </w:rPr>
        <w:t> </w:t>
      </w:r>
      <w:r w:rsidRPr="00914B41"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  <w:t>Интервалы тарифных зон суток (по месяцам календарного года) утверждаются Федеральной антимонопольной службой.</w:t>
      </w:r>
      <w:r w:rsidRPr="00914B41">
        <w:rPr>
          <w:rFonts w:ascii="Roboto" w:eastAsia="Times New Roman" w:hAnsi="Roboto" w:cs="Times New Roman"/>
          <w:color w:val="000000"/>
          <w:sz w:val="17"/>
          <w:lang w:eastAsia="ru-RU"/>
        </w:rPr>
        <w:t> </w:t>
      </w:r>
      <w:r w:rsidRPr="00914B41"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  <w:br/>
      </w:r>
      <w:r w:rsidRPr="00914B41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ru-RU"/>
        </w:rPr>
        <w:t>2</w:t>
      </w:r>
      <w:r w:rsidRPr="00914B41">
        <w:rPr>
          <w:rFonts w:ascii="Roboto" w:eastAsia="Times New Roman" w:hAnsi="Roboto" w:cs="Times New Roman"/>
          <w:color w:val="000000"/>
          <w:sz w:val="17"/>
          <w:lang w:eastAsia="ru-RU"/>
        </w:rPr>
        <w:t> </w:t>
      </w:r>
      <w:r w:rsidRPr="00914B41"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  <w:t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деятельности.».</w:t>
      </w:r>
    </w:p>
    <w:p w:rsidR="00914B41" w:rsidRPr="00914B41" w:rsidRDefault="00914B41" w:rsidP="0091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41"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  <w:br/>
      </w:r>
    </w:p>
    <w:p w:rsidR="00914B41" w:rsidRPr="00914B41" w:rsidRDefault="00914B41" w:rsidP="00914B41">
      <w:pPr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</w:pPr>
      <w:r w:rsidRPr="00914B41"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  <w:t>ПРИЛОЖЕНИЕ 2</w:t>
      </w:r>
      <w:r w:rsidRPr="00914B41"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  <w:br/>
        <w:t>к решению региональной службы по тарифам</w:t>
      </w:r>
      <w:r w:rsidRPr="00914B41"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  <w:br/>
        <w:t>Нижегородской области</w:t>
      </w:r>
      <w:r w:rsidRPr="00914B41"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  <w:br/>
        <w:t>от 29 декабря 2016 года № 58/3</w:t>
      </w:r>
    </w:p>
    <w:p w:rsidR="00914B41" w:rsidRPr="00914B41" w:rsidRDefault="00914B41" w:rsidP="00914B41">
      <w:pPr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</w:pPr>
    </w:p>
    <w:p w:rsidR="00914B41" w:rsidRPr="00914B41" w:rsidRDefault="00914B41" w:rsidP="00914B41">
      <w:pPr>
        <w:spacing w:after="0" w:line="240" w:lineRule="auto"/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</w:pPr>
      <w:r w:rsidRPr="00914B41">
        <w:rPr>
          <w:rFonts w:ascii="Roboto" w:eastAsia="Times New Roman" w:hAnsi="Roboto" w:cs="Times New Roman"/>
          <w:b/>
          <w:bCs/>
          <w:color w:val="000000"/>
          <w:sz w:val="17"/>
          <w:szCs w:val="17"/>
          <w:lang w:eastAsia="ru-RU"/>
        </w:rPr>
        <w:t>Объемы потребления электрической энергии (мощности), используемые расчете цен (тарифов) на электрическую энергию для населения и приравненных к нему категорий потребителей Нижегородской области на 2017 год</w:t>
      </w:r>
      <w:r w:rsidRPr="00914B41">
        <w:rPr>
          <w:rFonts w:ascii="Roboto" w:eastAsia="Times New Roman" w:hAnsi="Roboto" w:cs="Times New Roman"/>
          <w:b/>
          <w:bCs/>
          <w:color w:val="000000"/>
          <w:sz w:val="17"/>
          <w:szCs w:val="17"/>
          <w:lang w:eastAsia="ru-RU"/>
        </w:rPr>
        <w:br/>
      </w:r>
    </w:p>
    <w:tbl>
      <w:tblPr>
        <w:tblW w:w="0" w:type="auto"/>
        <w:tblBorders>
          <w:top w:val="single" w:sz="4" w:space="0" w:color="13A438"/>
          <w:left w:val="single" w:sz="4" w:space="0" w:color="13A438"/>
          <w:bottom w:val="single" w:sz="4" w:space="0" w:color="13A438"/>
          <w:right w:val="single" w:sz="4" w:space="0" w:color="13A438"/>
        </w:tblBorders>
        <w:tblCellMar>
          <w:left w:w="0" w:type="dxa"/>
          <w:right w:w="0" w:type="dxa"/>
        </w:tblCellMar>
        <w:tblLook w:val="04A0"/>
      </w:tblPr>
      <w:tblGrid>
        <w:gridCol w:w="367"/>
        <w:gridCol w:w="4272"/>
        <w:gridCol w:w="1224"/>
        <w:gridCol w:w="1194"/>
        <w:gridCol w:w="1224"/>
        <w:gridCol w:w="1194"/>
      </w:tblGrid>
      <w:tr w:rsidR="00914B41" w:rsidRPr="00914B41" w:rsidTr="00914B41">
        <w:tc>
          <w:tcPr>
            <w:tcW w:w="0" w:type="auto"/>
            <w:vMerge w:val="restart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Группы (подгруппы) потребителей</w:t>
            </w:r>
          </w:p>
        </w:tc>
        <w:tc>
          <w:tcPr>
            <w:tcW w:w="0" w:type="auto"/>
            <w:gridSpan w:val="4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Плановый объем полезного отпуска электрической энергии, млн кВт. ч</w:t>
            </w:r>
          </w:p>
        </w:tc>
      </w:tr>
      <w:tr w:rsidR="00914B41" w:rsidRPr="00914B41" w:rsidTr="00914B41">
        <w:tc>
          <w:tcPr>
            <w:tcW w:w="0" w:type="auto"/>
            <w:vMerge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 01.01.2017 по 30.06.2017</w:t>
            </w:r>
          </w:p>
        </w:tc>
        <w:tc>
          <w:tcPr>
            <w:tcW w:w="0" w:type="auto"/>
            <w:gridSpan w:val="2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 01.07.2017по 31.12.2017</w:t>
            </w:r>
          </w:p>
        </w:tc>
      </w:tr>
      <w:tr w:rsidR="00914B41" w:rsidRPr="00914B41" w:rsidTr="00914B41">
        <w:tc>
          <w:tcPr>
            <w:tcW w:w="0" w:type="auto"/>
            <w:vMerge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 пределах социальной нормы потребления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Сверх социальной нормы потребления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 пределах социальной нормы потребления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Сверх социальной нормы потребления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Население и приравненные к нему, за исключением населения и потребителей, указанных в пунктах 2 и 3: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771,528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184,979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745,678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178,667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111,140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53,283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113,504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53,121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Население, проживающее в сельских населенных пунктах, и приравненные к нему: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180,565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105,075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170,522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99,393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Потребители, приравненные к населению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35,146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21,861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34,864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22,430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27,941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5,097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27,445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5,242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1,250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8,103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1,295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8,513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Содержащиеся за счет прихожан религиозные организации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5,956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1,499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6,124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1,565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0,000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nil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nil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br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nil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nil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7,162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nil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nil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7,110</w:t>
            </w:r>
          </w:p>
        </w:tc>
      </w:tr>
    </w:tbl>
    <w:p w:rsidR="00914B41" w:rsidRPr="00914B41" w:rsidRDefault="00914B41" w:rsidP="0091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41"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  <w:t> </w:t>
      </w:r>
    </w:p>
    <w:p w:rsidR="00914B41" w:rsidRPr="00914B41" w:rsidRDefault="00914B41" w:rsidP="0091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41"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  <w:lastRenderedPageBreak/>
        <w:br/>
      </w:r>
    </w:p>
    <w:p w:rsidR="00914B41" w:rsidRPr="00914B41" w:rsidRDefault="00914B41" w:rsidP="00914B41">
      <w:pPr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</w:pPr>
      <w:r w:rsidRPr="00914B41"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  <w:t>ПРИЛОЖЕНИЕ 3</w:t>
      </w:r>
      <w:r w:rsidRPr="00914B41"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  <w:br/>
        <w:t>к решению региональной службы по тарифам</w:t>
      </w:r>
      <w:r w:rsidRPr="00914B41"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  <w:br/>
        <w:t>Нижегородской области</w:t>
      </w:r>
      <w:r w:rsidRPr="00914B41"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  <w:br/>
        <w:t>от 29 декабря 2016 года № 58/3</w:t>
      </w:r>
    </w:p>
    <w:p w:rsidR="00914B41" w:rsidRPr="00914B41" w:rsidRDefault="00914B41" w:rsidP="0091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41"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  <w:br/>
      </w:r>
      <w:r w:rsidRPr="00914B41">
        <w:rPr>
          <w:rFonts w:ascii="Roboto" w:eastAsia="Times New Roman" w:hAnsi="Roboto" w:cs="Times New Roman"/>
          <w:b/>
          <w:bCs/>
          <w:color w:val="000000"/>
          <w:sz w:val="17"/>
          <w:szCs w:val="17"/>
          <w:lang w:eastAsia="ru-RU"/>
        </w:rPr>
        <w:t>Понижающие коэффициенты, применяемые к тарифам на электрическую энергию для населения, проживающего в городских населенных пунктах в домах, оборудованных в установленном порядке стационарными электроплитами и (или) электроотопительными установками, для населения, проживающего в сельской местности, и для каждой из приравненных к населению категорий потребителей на 2017 год</w:t>
      </w:r>
      <w:r w:rsidRPr="00914B41">
        <w:rPr>
          <w:rFonts w:ascii="Roboto" w:eastAsia="Times New Roman" w:hAnsi="Roboto" w:cs="Times New Roman"/>
          <w:b/>
          <w:bCs/>
          <w:color w:val="000000"/>
          <w:sz w:val="17"/>
          <w:szCs w:val="17"/>
          <w:lang w:eastAsia="ru-RU"/>
        </w:rPr>
        <w:br/>
      </w:r>
    </w:p>
    <w:tbl>
      <w:tblPr>
        <w:tblW w:w="0" w:type="auto"/>
        <w:tblBorders>
          <w:top w:val="single" w:sz="4" w:space="0" w:color="13A438"/>
          <w:left w:val="single" w:sz="4" w:space="0" w:color="13A438"/>
          <w:bottom w:val="single" w:sz="4" w:space="0" w:color="13A438"/>
          <w:right w:val="single" w:sz="4" w:space="0" w:color="13A438"/>
        </w:tblBorders>
        <w:tblCellMar>
          <w:left w:w="0" w:type="dxa"/>
          <w:right w:w="0" w:type="dxa"/>
        </w:tblCellMar>
        <w:tblLook w:val="04A0"/>
      </w:tblPr>
      <w:tblGrid>
        <w:gridCol w:w="367"/>
        <w:gridCol w:w="4272"/>
        <w:gridCol w:w="1224"/>
        <w:gridCol w:w="1194"/>
        <w:gridCol w:w="1224"/>
        <w:gridCol w:w="1194"/>
      </w:tblGrid>
      <w:tr w:rsidR="00914B41" w:rsidRPr="00914B41" w:rsidTr="00914B41">
        <w:tc>
          <w:tcPr>
            <w:tcW w:w="0" w:type="auto"/>
            <w:vMerge w:val="restart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Группы (подгруппы) потребителей</w:t>
            </w:r>
          </w:p>
        </w:tc>
        <w:tc>
          <w:tcPr>
            <w:tcW w:w="0" w:type="auto"/>
            <w:gridSpan w:val="4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Примененный понижающий коэффициент при установлении цен (тарифов) на электрическую энергию (мощность) &lt;1&gt;</w:t>
            </w:r>
          </w:p>
        </w:tc>
      </w:tr>
      <w:tr w:rsidR="00914B41" w:rsidRPr="00914B41" w:rsidTr="00914B41">
        <w:tc>
          <w:tcPr>
            <w:tcW w:w="0" w:type="auto"/>
            <w:vMerge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 01.01.2017 по 30.06.2017</w:t>
            </w:r>
          </w:p>
        </w:tc>
        <w:tc>
          <w:tcPr>
            <w:tcW w:w="0" w:type="auto"/>
            <w:gridSpan w:val="2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 01.07.2017 по 31.12.2017</w:t>
            </w:r>
          </w:p>
        </w:tc>
      </w:tr>
      <w:tr w:rsidR="00914B41" w:rsidRPr="00914B41" w:rsidTr="00914B41">
        <w:tc>
          <w:tcPr>
            <w:tcW w:w="0" w:type="auto"/>
            <w:vMerge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 пределах социальной нормы потребления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Сверх социальной нормы потребления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В пределах социальной нормы потребления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Сверх социальной нормы потребления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br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потребителей, указанным в данном пункте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0,715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0,715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0,72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0,72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br/>
              <w:t> 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Население, проживающее в сельских населенных пунктах, и приравненные к нему: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br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0,715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0,715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0,72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0,72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br/>
              <w:t> 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Потребители, приравненные к населению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br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br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продажи приравненным к населению категориям потребителей, указанным в данном пункте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Содержащиеся за счет прихожан религиозные организации.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br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single" w:sz="4" w:space="0" w:color="13A438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914B41" w:rsidRPr="00914B41" w:rsidTr="00914B41"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nil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nil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br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lang w:eastAsia="ru-RU"/>
              </w:rPr>
              <w:t> </w:t>
            </w: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br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nil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nil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nil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13A438"/>
              <w:left w:val="single" w:sz="4" w:space="0" w:color="13A438"/>
              <w:bottom w:val="nil"/>
              <w:right w:val="single" w:sz="4" w:space="0" w:color="13A438"/>
            </w:tcBorders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:rsidR="00914B41" w:rsidRPr="00914B41" w:rsidRDefault="00914B41" w:rsidP="00914B41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</w:pPr>
            <w:r w:rsidRPr="00914B41">
              <w:rPr>
                <w:rFonts w:ascii="Roboto" w:eastAsia="Times New Roman" w:hAnsi="Roboto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</w:tbl>
    <w:p w:rsidR="0093226E" w:rsidRDefault="00914B41">
      <w:r w:rsidRPr="00914B41">
        <w:rPr>
          <w:rFonts w:ascii="Roboto" w:eastAsia="Times New Roman" w:hAnsi="Roboto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914B41">
        <w:rPr>
          <w:rFonts w:ascii="Roboto" w:eastAsia="Times New Roman" w:hAnsi="Roboto" w:cs="Times New Roman"/>
          <w:color w:val="000000"/>
          <w:sz w:val="17"/>
          <w:lang w:eastAsia="ru-RU"/>
        </w:rPr>
        <w:t> </w:t>
      </w:r>
      <w:r w:rsidRPr="00914B41"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  <w:t>Данная таблица является неотъемлемой частью таблицы Приложения 1 к настоящему решению.</w:t>
      </w:r>
      <w:r w:rsidRPr="00914B41">
        <w:rPr>
          <w:rFonts w:ascii="Roboto" w:eastAsia="Times New Roman" w:hAnsi="Roboto" w:cs="Times New Roman"/>
          <w:color w:val="000000"/>
          <w:sz w:val="17"/>
          <w:lang w:eastAsia="ru-RU"/>
        </w:rPr>
        <w:t> </w:t>
      </w:r>
      <w:r w:rsidRPr="00914B41"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  <w:br/>
      </w:r>
      <w:r w:rsidRPr="00914B41">
        <w:rPr>
          <w:rFonts w:ascii="Roboto" w:eastAsia="Times New Roman" w:hAnsi="Roboto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914B41">
        <w:rPr>
          <w:rFonts w:ascii="Roboto" w:eastAsia="Times New Roman" w:hAnsi="Roboto" w:cs="Times New Roman"/>
          <w:color w:val="000000"/>
          <w:sz w:val="17"/>
          <w:lang w:eastAsia="ru-RU"/>
        </w:rPr>
        <w:t> </w:t>
      </w:r>
      <w:r w:rsidRPr="00914B41"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  <w:t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 </w:t>
      </w:r>
    </w:p>
    <w:sectPr w:rsidR="0093226E" w:rsidSect="0093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4B41"/>
    <w:rsid w:val="00914B41"/>
    <w:rsid w:val="0093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4B41"/>
  </w:style>
  <w:style w:type="paragraph" w:styleId="a3">
    <w:name w:val="Normal (Web)"/>
    <w:basedOn w:val="a"/>
    <w:uiPriority w:val="99"/>
    <w:semiHidden/>
    <w:unhideWhenUsed/>
    <w:rsid w:val="0091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4263</Words>
  <Characters>24305</Characters>
  <Application>Microsoft Office Word</Application>
  <DocSecurity>0</DocSecurity>
  <Lines>202</Lines>
  <Paragraphs>57</Paragraphs>
  <ScaleCrop>false</ScaleCrop>
  <Company>Retired</Company>
  <LinksUpToDate>false</LinksUpToDate>
  <CharactersWithSpaces>28511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2017-04-14T11:22:00Z</dcterms:created>
  <dcterms:modified xsi:type="dcterms:W3CDTF">2017-04-14T11:23:00Z</dcterms:modified>
</cp:coreProperties>
</file>